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BCC6A4" w14:textId="181C552C" w:rsidR="00B346D5" w:rsidRDefault="00E013C2" w:rsidP="00D92900">
      <w:pPr>
        <w:tabs>
          <w:tab w:val="left" w:pos="8789"/>
        </w:tabs>
        <w:ind w:right="27" w:firstLine="567"/>
        <w:jc w:val="center"/>
        <w:rPr>
          <w:b/>
          <w:lang w:val="uk-UA"/>
        </w:rPr>
      </w:pPr>
      <w:r>
        <w:rPr>
          <w:b/>
          <w:noProof/>
          <w:lang w:val="uk-UA"/>
        </w:rPr>
        <mc:AlternateContent>
          <mc:Choice Requires="wps">
            <w:drawing>
              <wp:anchor distT="0" distB="0" distL="114300" distR="114300" simplePos="0" relativeHeight="251660288" behindDoc="0" locked="0" layoutInCell="1" allowOverlap="1" wp14:anchorId="11FC469D" wp14:editId="63441F1E">
                <wp:simplePos x="0" y="0"/>
                <wp:positionH relativeFrom="column">
                  <wp:posOffset>2682875</wp:posOffset>
                </wp:positionH>
                <wp:positionV relativeFrom="paragraph">
                  <wp:posOffset>-410210</wp:posOffset>
                </wp:positionV>
                <wp:extent cx="638175" cy="314325"/>
                <wp:effectExtent l="0" t="0" r="9525" b="9525"/>
                <wp:wrapNone/>
                <wp:docPr id="2" name="Прямокутник 2"/>
                <wp:cNvGraphicFramePr/>
                <a:graphic xmlns:a="http://schemas.openxmlformats.org/drawingml/2006/main">
                  <a:graphicData uri="http://schemas.microsoft.com/office/word/2010/wordprocessingShape">
                    <wps:wsp>
                      <wps:cNvSpPr/>
                      <wps:spPr>
                        <a:xfrm>
                          <a:off x="0" y="0"/>
                          <a:ext cx="638175" cy="314325"/>
                        </a:xfrm>
                        <a:prstGeom prst="rect">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C235E51" id="Прямокутник 2" o:spid="_x0000_s1026" style="position:absolute;margin-left:211.25pt;margin-top:-32.3pt;width:50.25pt;height:24.7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" fillcolor="white [3201]" stroked="f" strokeweight="2pt"/>
            </w:pict>
          </mc:Fallback>
        </mc:AlternateContent>
      </w:r>
      <w:r w:rsidR="00DC5743">
        <w:rPr>
          <w:b/>
          <w:lang w:val="uk-UA"/>
        </w:rPr>
        <w:object w:dxaOrig="675" w:dyaOrig="960" w14:anchorId="5D4762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48pt" o:ole="">
            <v:imagedata r:id="rId9" o:title=""/>
          </v:shape>
          <o:OLEObject Type="Embed" ProgID="Word.Picture.8" ShapeID="_x0000_i1025" DrawAspect="Content" ObjectID="_1827401914" r:id="rId10"/>
        </w:object>
      </w:r>
    </w:p>
    <w:tbl>
      <w:tblPr>
        <w:tblW w:w="9103" w:type="dxa"/>
        <w:tblInd w:w="108" w:type="dxa"/>
        <w:tblLayout w:type="fixed"/>
        <w:tblLook w:val="04A0" w:firstRow="1" w:lastRow="0" w:firstColumn="1" w:lastColumn="0" w:noHBand="0" w:noVBand="1"/>
      </w:tblPr>
      <w:tblGrid>
        <w:gridCol w:w="9103"/>
      </w:tblGrid>
      <w:tr w:rsidR="00B346D5" w14:paraId="32143032" w14:textId="77777777" w:rsidTr="005C600A">
        <w:trPr>
          <w:trHeight w:val="1272"/>
        </w:trPr>
        <w:tc>
          <w:tcPr>
            <w:tcW w:w="9103" w:type="dxa"/>
            <w:tcBorders>
              <w:top w:val="nil"/>
              <w:left w:val="nil"/>
              <w:bottom w:val="thinThickSmallGap" w:sz="24" w:space="0" w:color="auto"/>
              <w:right w:val="nil"/>
            </w:tcBorders>
          </w:tcPr>
          <w:p w14:paraId="751D6E72" w14:textId="77777777" w:rsidR="00B346D5" w:rsidRDefault="00DC5743">
            <w:pPr>
              <w:keepNext/>
              <w:overflowPunct w:val="0"/>
              <w:adjustRightInd w:val="0"/>
              <w:spacing w:line="120" w:lineRule="atLeast"/>
              <w:ind w:right="-591"/>
              <w:jc w:val="center"/>
              <w:outlineLvl w:val="3"/>
              <w:rPr>
                <w:b/>
                <w:sz w:val="28"/>
                <w:szCs w:val="28"/>
                <w:lang w:val="uk-UA" w:eastAsia="en-US"/>
              </w:rPr>
            </w:pPr>
            <w:r>
              <w:rPr>
                <w:b/>
                <w:sz w:val="28"/>
                <w:szCs w:val="28"/>
                <w:lang w:val="uk-UA" w:eastAsia="en-US"/>
              </w:rPr>
              <w:t>ПІВДЕННОУКРАЇНСЬКА МІСЬКА РАДА</w:t>
            </w:r>
          </w:p>
          <w:p w14:paraId="052308B3" w14:textId="77777777" w:rsidR="00B346D5" w:rsidRDefault="00DC5743">
            <w:pPr>
              <w:keepNext/>
              <w:overflowPunct w:val="0"/>
              <w:adjustRightInd w:val="0"/>
              <w:spacing w:line="120" w:lineRule="atLeast"/>
              <w:ind w:right="-591"/>
              <w:jc w:val="center"/>
              <w:outlineLvl w:val="3"/>
              <w:rPr>
                <w:b/>
                <w:sz w:val="28"/>
                <w:szCs w:val="28"/>
                <w:lang w:val="uk-UA" w:eastAsia="en-US"/>
              </w:rPr>
            </w:pPr>
            <w:r>
              <w:rPr>
                <w:b/>
                <w:sz w:val="28"/>
                <w:szCs w:val="28"/>
                <w:lang w:val="uk-UA" w:eastAsia="en-US"/>
              </w:rPr>
              <w:t>ВИКОНАВЧИЙ КОМІТЕТ</w:t>
            </w:r>
          </w:p>
          <w:p w14:paraId="2C11631E" w14:textId="77777777" w:rsidR="00B346D5" w:rsidRDefault="00DC5743">
            <w:pPr>
              <w:spacing w:line="340" w:lineRule="exact"/>
              <w:ind w:firstLine="567"/>
              <w:jc w:val="center"/>
              <w:rPr>
                <w:b/>
                <w:sz w:val="28"/>
                <w:szCs w:val="28"/>
                <w:lang w:val="uk-UA"/>
              </w:rPr>
            </w:pPr>
            <w:r>
              <w:rPr>
                <w:b/>
                <w:sz w:val="28"/>
                <w:szCs w:val="28"/>
                <w:lang w:val="uk-UA" w:eastAsia="en-US"/>
              </w:rPr>
              <w:t>РІШЕННЯ</w:t>
            </w:r>
          </w:p>
        </w:tc>
      </w:tr>
    </w:tbl>
    <w:p w14:paraId="4B89ADC7" w14:textId="181DDEE5" w:rsidR="00B346D5" w:rsidRDefault="00DC5743">
      <w:pPr>
        <w:pStyle w:val="a5"/>
        <w:ind w:right="-1"/>
      </w:pPr>
      <w:r>
        <w:rPr>
          <w:lang w:val="uk-UA"/>
        </w:rPr>
        <w:t>від</w:t>
      </w:r>
      <w:r>
        <w:t xml:space="preserve">  </w:t>
      </w:r>
      <w:r>
        <w:rPr>
          <w:lang w:val="uk-UA"/>
        </w:rPr>
        <w:t>«</w:t>
      </w:r>
      <w:r w:rsidR="002C3775">
        <w:rPr>
          <w:lang w:val="uk-UA"/>
        </w:rPr>
        <w:t>12</w:t>
      </w:r>
      <w:r>
        <w:rPr>
          <w:lang w:val="uk-UA"/>
        </w:rPr>
        <w:t>_</w:t>
      </w:r>
      <w:r>
        <w:t>_</w:t>
      </w:r>
      <w:r>
        <w:rPr>
          <w:lang w:val="uk-UA"/>
        </w:rPr>
        <w:t>»</w:t>
      </w:r>
      <w:r>
        <w:t xml:space="preserve"> ___</w:t>
      </w:r>
      <w:r w:rsidR="002C3775">
        <w:rPr>
          <w:lang w:val="uk-UA"/>
        </w:rPr>
        <w:t>12</w:t>
      </w:r>
      <w:r>
        <w:rPr>
          <w:lang w:val="uk-UA"/>
        </w:rPr>
        <w:t>____</w:t>
      </w:r>
      <w:r>
        <w:t xml:space="preserve"> 20</w:t>
      </w:r>
      <w:r>
        <w:rPr>
          <w:lang w:val="uk-UA"/>
        </w:rPr>
        <w:t>25</w:t>
      </w:r>
      <w:r>
        <w:t xml:space="preserve">   №  _</w:t>
      </w:r>
      <w:r w:rsidR="002C3775">
        <w:rPr>
          <w:lang w:val="uk-UA"/>
        </w:rPr>
        <w:t>533</w:t>
      </w:r>
      <w:r>
        <w:rPr>
          <w:lang w:val="uk-UA"/>
        </w:rPr>
        <w:t>__</w:t>
      </w:r>
      <w:r>
        <w:t>_</w:t>
      </w:r>
    </w:p>
    <w:p w14:paraId="57258CED" w14:textId="6FB50A9D" w:rsidR="006C490A" w:rsidRDefault="006C490A">
      <w:pPr>
        <w:ind w:right="-1" w:firstLine="567"/>
        <w:jc w:val="both"/>
        <w:rPr>
          <w:sz w:val="16"/>
          <w:szCs w:val="16"/>
          <w:lang w:val="uk-UA"/>
        </w:rPr>
      </w:pPr>
      <w:r w:rsidRPr="00CB7781">
        <w:rPr>
          <w:noProof/>
          <w:sz w:val="12"/>
          <w:szCs w:val="12"/>
        </w:rPr>
        <mc:AlternateContent>
          <mc:Choice Requires="wps">
            <w:drawing>
              <wp:anchor distT="0" distB="0" distL="114300" distR="114300" simplePos="0" relativeHeight="251659264" behindDoc="0" locked="0" layoutInCell="1" allowOverlap="1" wp14:anchorId="169E2E9F" wp14:editId="35F081FD">
                <wp:simplePos x="0" y="0"/>
                <wp:positionH relativeFrom="column">
                  <wp:posOffset>-3175</wp:posOffset>
                </wp:positionH>
                <wp:positionV relativeFrom="paragraph">
                  <wp:posOffset>100330</wp:posOffset>
                </wp:positionV>
                <wp:extent cx="3257550" cy="1171575"/>
                <wp:effectExtent l="0" t="0" r="0" b="9525"/>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57550" cy="1171575"/>
                        </a:xfrm>
                        <a:prstGeom prst="rect">
                          <a:avLst/>
                        </a:prstGeom>
                        <a:solidFill>
                          <a:srgbClr val="FFFFFF"/>
                        </a:solidFill>
                        <a:ln>
                          <a:noFill/>
                        </a:ln>
                      </wps:spPr>
                      <wps:txbx>
                        <w:txbxContent>
                          <w:p w14:paraId="66507D19" w14:textId="43276324" w:rsidR="00B346D5" w:rsidRDefault="00596A23">
                            <w:pPr>
                              <w:tabs>
                                <w:tab w:val="left" w:pos="-142"/>
                              </w:tabs>
                              <w:ind w:left="-142"/>
                              <w:jc w:val="both"/>
                              <w:rPr>
                                <w:sz w:val="24"/>
                                <w:szCs w:val="24"/>
                                <w:lang w:val="uk-UA"/>
                              </w:rPr>
                            </w:pPr>
                            <w:r w:rsidRPr="00596A23">
                              <w:rPr>
                                <w:sz w:val="24"/>
                                <w:szCs w:val="24"/>
                                <w:lang w:val="uk-UA"/>
                              </w:rPr>
                              <w:t>Про затвердження Порядків використання коштів з бюджету Южноукраїнської міської територіальної громади на виконання комплексної програми «Охорона здоров`я в Южноукраїнській міській територіальній громаді» на 202</w:t>
                            </w:r>
                            <w:r>
                              <w:rPr>
                                <w:sz w:val="24"/>
                                <w:szCs w:val="24"/>
                                <w:lang w:val="uk-UA"/>
                              </w:rPr>
                              <w:t>6</w:t>
                            </w:r>
                            <w:r w:rsidRPr="00596A23">
                              <w:rPr>
                                <w:sz w:val="24"/>
                                <w:szCs w:val="24"/>
                                <w:lang w:val="uk-UA"/>
                              </w:rPr>
                              <w:t>-20</w:t>
                            </w:r>
                            <w:r>
                              <w:rPr>
                                <w:sz w:val="24"/>
                                <w:szCs w:val="24"/>
                                <w:lang w:val="uk-UA"/>
                              </w:rPr>
                              <w:t>30</w:t>
                            </w:r>
                            <w:r w:rsidRPr="00596A23">
                              <w:rPr>
                                <w:sz w:val="24"/>
                                <w:szCs w:val="24"/>
                                <w:lang w:val="uk-UA"/>
                              </w:rPr>
                              <w:t xml:space="preserve"> роки</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169E2E9F" id="Прямоугольник 1" o:spid="_x0000_s1026" style="position:absolute;left:0;text-align:left;margin-left:-.25pt;margin-top:7.9pt;width:256.5pt;height:9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" stroked="f">
                <v:textbox>
                  <w:txbxContent>
                    <w:p w14:paraId="66507D19" w14:textId="43276324" w:rsidR="00B346D5" w:rsidRDefault="00596A23">
                      <w:pPr>
                        <w:tabs>
                          <w:tab w:val="left" w:pos="-142"/>
                        </w:tabs>
                        <w:ind w:left="-142"/>
                        <w:jc w:val="both"/>
                        <w:rPr>
                          <w:sz w:val="24"/>
                          <w:szCs w:val="24"/>
                          <w:lang w:val="uk-UA"/>
                        </w:rPr>
                      </w:pPr>
                      <w:r w:rsidRPr="00596A23">
                        <w:rPr>
                          <w:sz w:val="24"/>
                          <w:szCs w:val="24"/>
                          <w:lang w:val="uk-UA"/>
                        </w:rPr>
                        <w:t>Про затвердження Порядків використання коштів з бюджету Южноукраїнської міської територіальної громади на виконання комплексної програми «Охорона здоров`я в Южноукраїнській міській територіальній громаді» на 202</w:t>
                      </w:r>
                      <w:r>
                        <w:rPr>
                          <w:sz w:val="24"/>
                          <w:szCs w:val="24"/>
                          <w:lang w:val="uk-UA"/>
                        </w:rPr>
                        <w:t>6</w:t>
                      </w:r>
                      <w:r w:rsidRPr="00596A23">
                        <w:rPr>
                          <w:sz w:val="24"/>
                          <w:szCs w:val="24"/>
                          <w:lang w:val="uk-UA"/>
                        </w:rPr>
                        <w:t>-20</w:t>
                      </w:r>
                      <w:r>
                        <w:rPr>
                          <w:sz w:val="24"/>
                          <w:szCs w:val="24"/>
                          <w:lang w:val="uk-UA"/>
                        </w:rPr>
                        <w:t>30</w:t>
                      </w:r>
                      <w:r w:rsidRPr="00596A23">
                        <w:rPr>
                          <w:sz w:val="24"/>
                          <w:szCs w:val="24"/>
                          <w:lang w:val="uk-UA"/>
                        </w:rPr>
                        <w:t xml:space="preserve"> роки</w:t>
                      </w:r>
                    </w:p>
                  </w:txbxContent>
                </v:textbox>
              </v:rect>
            </w:pict>
          </mc:Fallback>
        </mc:AlternateContent>
      </w:r>
    </w:p>
    <w:p w14:paraId="569C44BA" w14:textId="77777777" w:rsidR="00B346D5" w:rsidRPr="006C490A" w:rsidRDefault="00B346D5">
      <w:pPr>
        <w:ind w:right="-1" w:firstLine="567"/>
        <w:jc w:val="both"/>
        <w:rPr>
          <w:sz w:val="16"/>
          <w:szCs w:val="16"/>
          <w:lang w:val="uk-UA"/>
        </w:rPr>
      </w:pPr>
    </w:p>
    <w:p w14:paraId="44056B3D" w14:textId="77777777" w:rsidR="00B346D5" w:rsidRDefault="00B346D5">
      <w:pPr>
        <w:ind w:right="-1" w:firstLine="567"/>
        <w:jc w:val="both"/>
        <w:rPr>
          <w:lang w:val="uk-UA"/>
        </w:rPr>
      </w:pPr>
    </w:p>
    <w:p w14:paraId="1EEFCA92" w14:textId="77777777" w:rsidR="00B346D5" w:rsidRDefault="00B346D5">
      <w:pPr>
        <w:ind w:right="-1" w:firstLine="567"/>
        <w:jc w:val="both"/>
        <w:rPr>
          <w:sz w:val="24"/>
          <w:szCs w:val="24"/>
          <w:lang w:val="uk-UA"/>
        </w:rPr>
      </w:pPr>
    </w:p>
    <w:p w14:paraId="703AFA7C" w14:textId="77777777" w:rsidR="00B346D5" w:rsidRDefault="00B346D5">
      <w:pPr>
        <w:ind w:right="-1" w:firstLine="567"/>
        <w:jc w:val="both"/>
        <w:rPr>
          <w:sz w:val="24"/>
          <w:szCs w:val="24"/>
          <w:lang w:val="uk-UA"/>
        </w:rPr>
      </w:pPr>
    </w:p>
    <w:p w14:paraId="21A850C6" w14:textId="77777777" w:rsidR="00B346D5" w:rsidRDefault="00B346D5">
      <w:pPr>
        <w:ind w:right="-1" w:firstLine="567"/>
        <w:jc w:val="both"/>
        <w:rPr>
          <w:sz w:val="24"/>
          <w:szCs w:val="24"/>
          <w:lang w:val="uk-UA"/>
        </w:rPr>
      </w:pPr>
    </w:p>
    <w:p w14:paraId="512F7ACB" w14:textId="77777777" w:rsidR="00B346D5" w:rsidRDefault="00B346D5">
      <w:pPr>
        <w:ind w:firstLine="567"/>
        <w:jc w:val="both"/>
        <w:rPr>
          <w:sz w:val="24"/>
          <w:szCs w:val="24"/>
          <w:lang w:val="uk-UA"/>
        </w:rPr>
      </w:pPr>
    </w:p>
    <w:p w14:paraId="2586A6CC" w14:textId="7F6BD37D" w:rsidR="00B346D5" w:rsidRDefault="00B346D5">
      <w:pPr>
        <w:ind w:right="-1" w:firstLine="567"/>
        <w:jc w:val="both"/>
        <w:rPr>
          <w:sz w:val="24"/>
          <w:szCs w:val="24"/>
          <w:lang w:val="uk-UA"/>
        </w:rPr>
      </w:pPr>
    </w:p>
    <w:p w14:paraId="669D4F35" w14:textId="77777777" w:rsidR="00F5009A" w:rsidRPr="001B397C" w:rsidRDefault="00F5009A">
      <w:pPr>
        <w:ind w:right="-1" w:firstLine="567"/>
        <w:jc w:val="both"/>
        <w:rPr>
          <w:sz w:val="8"/>
          <w:szCs w:val="8"/>
          <w:lang w:val="uk-UA"/>
        </w:rPr>
      </w:pPr>
    </w:p>
    <w:p w14:paraId="58C3B671" w14:textId="73AEE8DC" w:rsidR="00596A23" w:rsidRPr="00596A23" w:rsidRDefault="00596A23" w:rsidP="00FB69FE">
      <w:pPr>
        <w:ind w:firstLine="709"/>
        <w:jc w:val="both"/>
        <w:rPr>
          <w:sz w:val="24"/>
          <w:szCs w:val="24"/>
          <w:lang w:val="uk-UA"/>
        </w:rPr>
      </w:pPr>
      <w:r w:rsidRPr="00596A23">
        <w:rPr>
          <w:sz w:val="24"/>
          <w:szCs w:val="24"/>
          <w:lang w:val="uk-UA"/>
        </w:rPr>
        <w:t xml:space="preserve">Керуючись </w:t>
      </w:r>
      <w:proofErr w:type="spellStart"/>
      <w:r w:rsidR="00FB69FE" w:rsidRPr="00596A23">
        <w:rPr>
          <w:sz w:val="24"/>
          <w:szCs w:val="24"/>
          <w:lang w:val="uk-UA"/>
        </w:rPr>
        <w:t>ст.ст</w:t>
      </w:r>
      <w:proofErr w:type="spellEnd"/>
      <w:r w:rsidR="00FB69FE" w:rsidRPr="00596A23">
        <w:rPr>
          <w:sz w:val="24"/>
          <w:szCs w:val="24"/>
          <w:lang w:val="uk-UA"/>
        </w:rPr>
        <w:t>. 20, 22 Бюджетного кодексу України</w:t>
      </w:r>
      <w:r w:rsidR="00FB69FE">
        <w:rPr>
          <w:sz w:val="24"/>
          <w:szCs w:val="24"/>
          <w:lang w:val="uk-UA"/>
        </w:rPr>
        <w:t>,</w:t>
      </w:r>
      <w:r w:rsidR="00FB69FE" w:rsidRPr="00596A23">
        <w:rPr>
          <w:sz w:val="24"/>
          <w:szCs w:val="24"/>
          <w:lang w:val="uk-UA"/>
        </w:rPr>
        <w:t xml:space="preserve"> відповідно до </w:t>
      </w:r>
      <w:proofErr w:type="spellStart"/>
      <w:r w:rsidRPr="00596A23">
        <w:rPr>
          <w:sz w:val="24"/>
          <w:szCs w:val="24"/>
          <w:lang w:val="uk-UA"/>
        </w:rPr>
        <w:t>п.п</w:t>
      </w:r>
      <w:proofErr w:type="spellEnd"/>
      <w:r w:rsidRPr="00596A23">
        <w:rPr>
          <w:sz w:val="24"/>
          <w:szCs w:val="24"/>
          <w:lang w:val="uk-UA"/>
        </w:rPr>
        <w:t xml:space="preserve">. 1 п. «а» ч.1 ст.34, пп.3 п. «б» ч. 1 ст. 34, </w:t>
      </w:r>
      <w:proofErr w:type="spellStart"/>
      <w:r w:rsidRPr="00596A23">
        <w:rPr>
          <w:sz w:val="24"/>
          <w:szCs w:val="24"/>
          <w:lang w:val="uk-UA"/>
        </w:rPr>
        <w:t>пп</w:t>
      </w:r>
      <w:proofErr w:type="spellEnd"/>
      <w:r w:rsidRPr="00596A23">
        <w:rPr>
          <w:sz w:val="24"/>
          <w:szCs w:val="24"/>
          <w:lang w:val="uk-UA"/>
        </w:rPr>
        <w:t xml:space="preserve">. 6 «а» ст.32  Закону України «Про місцеве самоврядування в Україні», Закону України «Про протидію захворюванню на туберкульоз», </w:t>
      </w:r>
      <w:r w:rsidR="00FB69FE" w:rsidRPr="00FB69FE">
        <w:rPr>
          <w:sz w:val="24"/>
          <w:szCs w:val="24"/>
          <w:lang w:val="uk-UA"/>
        </w:rPr>
        <w:t>Постанов</w:t>
      </w:r>
      <w:r w:rsidR="00FB69FE">
        <w:rPr>
          <w:sz w:val="24"/>
          <w:szCs w:val="24"/>
          <w:lang w:val="uk-UA"/>
        </w:rPr>
        <w:t>и</w:t>
      </w:r>
      <w:r w:rsidR="00FB69FE" w:rsidRPr="00FB69FE">
        <w:rPr>
          <w:sz w:val="24"/>
          <w:szCs w:val="24"/>
          <w:lang w:val="uk-UA"/>
        </w:rPr>
        <w:t xml:space="preserve"> Верховної Ради України від </w:t>
      </w:r>
      <w:r w:rsidR="00CC367F">
        <w:rPr>
          <w:sz w:val="24"/>
          <w:szCs w:val="24"/>
          <w:lang w:val="uk-UA"/>
        </w:rPr>
        <w:t>0</w:t>
      </w:r>
      <w:r w:rsidR="00FB69FE" w:rsidRPr="00FB69FE">
        <w:rPr>
          <w:sz w:val="24"/>
          <w:szCs w:val="24"/>
          <w:lang w:val="uk-UA"/>
        </w:rPr>
        <w:t>8</w:t>
      </w:r>
      <w:r w:rsidR="00FB69FE">
        <w:rPr>
          <w:sz w:val="24"/>
          <w:szCs w:val="24"/>
          <w:lang w:val="uk-UA"/>
        </w:rPr>
        <w:t>.10.</w:t>
      </w:r>
      <w:r w:rsidR="00FB69FE" w:rsidRPr="00FB69FE">
        <w:rPr>
          <w:sz w:val="24"/>
          <w:szCs w:val="24"/>
          <w:lang w:val="uk-UA"/>
        </w:rPr>
        <w:t>2025 року № 4621-IX «Про безперервність функціонування представницьких органів місцевого</w:t>
      </w:r>
      <w:r w:rsidR="00FB69FE">
        <w:rPr>
          <w:sz w:val="24"/>
          <w:szCs w:val="24"/>
          <w:lang w:val="uk-UA"/>
        </w:rPr>
        <w:t xml:space="preserve"> </w:t>
      </w:r>
      <w:r w:rsidR="00FB69FE" w:rsidRPr="00FB69FE">
        <w:rPr>
          <w:sz w:val="24"/>
          <w:szCs w:val="24"/>
          <w:lang w:val="uk-UA"/>
        </w:rPr>
        <w:t>самоврядування (сільських, селищних, міських, районних у містах, районних, обласних</w:t>
      </w:r>
      <w:r w:rsidR="00FB69FE">
        <w:rPr>
          <w:sz w:val="24"/>
          <w:szCs w:val="24"/>
          <w:lang w:val="uk-UA"/>
        </w:rPr>
        <w:t xml:space="preserve"> </w:t>
      </w:r>
      <w:r w:rsidR="00FB69FE" w:rsidRPr="00FB69FE">
        <w:rPr>
          <w:sz w:val="24"/>
          <w:szCs w:val="24"/>
          <w:lang w:val="uk-UA"/>
        </w:rPr>
        <w:t>рад, сільських, селищних, міських голів) в Україні в умовах збройної агресії російської</w:t>
      </w:r>
      <w:r w:rsidR="00FB69FE">
        <w:rPr>
          <w:sz w:val="24"/>
          <w:szCs w:val="24"/>
          <w:lang w:val="uk-UA"/>
        </w:rPr>
        <w:t xml:space="preserve"> </w:t>
      </w:r>
      <w:r w:rsidR="00FB69FE" w:rsidRPr="00FB69FE">
        <w:rPr>
          <w:sz w:val="24"/>
          <w:szCs w:val="24"/>
          <w:lang w:val="uk-UA"/>
        </w:rPr>
        <w:t>федерації»</w:t>
      </w:r>
      <w:r w:rsidR="00FB69FE">
        <w:rPr>
          <w:sz w:val="24"/>
          <w:szCs w:val="24"/>
          <w:lang w:val="uk-UA"/>
        </w:rPr>
        <w:t>,</w:t>
      </w:r>
      <w:r w:rsidRPr="00596A23">
        <w:rPr>
          <w:sz w:val="24"/>
          <w:szCs w:val="24"/>
          <w:lang w:val="uk-UA"/>
        </w:rPr>
        <w:t xml:space="preserve"> постанов Кабінету Міністрів України від 17.08.1998 № 1303 «Про впорядкування безоплатного пільгового відпуску лікарських засобів за рецептами лікарів у разі амбулаторного лікування окремих груп населення та за певними категоріями захворювань», від 03.12.2009 №1301 «Про затвердження Порядку забезпечення осіб з інвалідністю, дітей з інвалідністю, інших окремих категорій населення медичними виробами та іншими засобами»,</w:t>
      </w:r>
      <w:r w:rsidR="001B397C" w:rsidRPr="007519C3">
        <w:rPr>
          <w:sz w:val="24"/>
          <w:szCs w:val="24"/>
          <w:lang w:val="uk-UA"/>
        </w:rPr>
        <w:t xml:space="preserve"> </w:t>
      </w:r>
      <w:bookmarkStart w:id="0" w:name="_Hlk216437167"/>
      <w:r w:rsidR="007519C3" w:rsidRPr="007519C3">
        <w:rPr>
          <w:sz w:val="24"/>
          <w:szCs w:val="24"/>
          <w:lang w:val="uk-UA"/>
        </w:rPr>
        <w:t>враховуючи</w:t>
      </w:r>
      <w:r w:rsidR="007519C3">
        <w:rPr>
          <w:lang w:val="uk-UA"/>
        </w:rPr>
        <w:t xml:space="preserve"> </w:t>
      </w:r>
      <w:bookmarkStart w:id="1" w:name="_Hlk216437541"/>
      <w:r w:rsidR="001B397C" w:rsidRPr="001B397C">
        <w:rPr>
          <w:sz w:val="24"/>
          <w:szCs w:val="24"/>
          <w:lang w:val="uk-UA"/>
        </w:rPr>
        <w:t xml:space="preserve">розпорядження міського голови </w:t>
      </w:r>
      <w:r w:rsidR="007519C3">
        <w:rPr>
          <w:sz w:val="24"/>
          <w:szCs w:val="24"/>
          <w:lang w:val="uk-UA"/>
        </w:rPr>
        <w:t xml:space="preserve">              </w:t>
      </w:r>
      <w:r w:rsidR="001B397C" w:rsidRPr="001B397C">
        <w:rPr>
          <w:sz w:val="24"/>
          <w:szCs w:val="24"/>
          <w:lang w:val="uk-UA"/>
        </w:rPr>
        <w:t>від 04.08.2025 № 191-р «Про розподіл функціональних обов’язків між міським головою, секретарем Південноукраїнської міської ради, заступником міського голови з питань діяльності виконавчих органів ради та керуючим справами виконавчого комітету Південноукраїнської міської ради»</w:t>
      </w:r>
      <w:r w:rsidR="001B397C">
        <w:rPr>
          <w:sz w:val="24"/>
          <w:szCs w:val="24"/>
          <w:lang w:val="uk-UA"/>
        </w:rPr>
        <w:t>,</w:t>
      </w:r>
      <w:r w:rsidRPr="00596A23">
        <w:rPr>
          <w:sz w:val="24"/>
          <w:szCs w:val="24"/>
          <w:lang w:val="uk-UA"/>
        </w:rPr>
        <w:t xml:space="preserve"> </w:t>
      </w:r>
      <w:bookmarkEnd w:id="0"/>
      <w:bookmarkEnd w:id="1"/>
      <w:r w:rsidRPr="00596A23">
        <w:rPr>
          <w:sz w:val="24"/>
          <w:szCs w:val="24"/>
          <w:lang w:val="uk-UA"/>
        </w:rPr>
        <w:t>на виконання комплексної програми «Охорона здоров`я в Южноукраїнській міській територіальній громаді»</w:t>
      </w:r>
      <w:r w:rsidR="00813581">
        <w:rPr>
          <w:sz w:val="24"/>
          <w:szCs w:val="24"/>
          <w:lang w:val="uk-UA"/>
        </w:rPr>
        <w:t xml:space="preserve">                                 </w:t>
      </w:r>
      <w:r w:rsidRPr="00596A23">
        <w:rPr>
          <w:sz w:val="24"/>
          <w:szCs w:val="24"/>
          <w:lang w:val="uk-UA"/>
        </w:rPr>
        <w:t xml:space="preserve"> на 20</w:t>
      </w:r>
      <w:r w:rsidR="004B4AF8">
        <w:rPr>
          <w:sz w:val="24"/>
          <w:szCs w:val="24"/>
          <w:lang w:val="uk-UA"/>
        </w:rPr>
        <w:t>26</w:t>
      </w:r>
      <w:r w:rsidRPr="00596A23">
        <w:rPr>
          <w:sz w:val="24"/>
          <w:szCs w:val="24"/>
          <w:lang w:val="uk-UA"/>
        </w:rPr>
        <w:t>-20</w:t>
      </w:r>
      <w:r w:rsidR="004B4AF8">
        <w:rPr>
          <w:sz w:val="24"/>
          <w:szCs w:val="24"/>
          <w:lang w:val="uk-UA"/>
        </w:rPr>
        <w:t>30</w:t>
      </w:r>
      <w:r w:rsidRPr="00596A23">
        <w:rPr>
          <w:sz w:val="24"/>
          <w:szCs w:val="24"/>
          <w:lang w:val="uk-UA"/>
        </w:rPr>
        <w:t xml:space="preserve"> роки, та з метою визначення механізму надання медичної допомоги населенню Южноукраїнської міської територіальної громади, поліпшення її якості, визначення та вдосконалення механізму використання коштів бюджету Южноукраїнської міської територіальної громади, забезпечення епідеміологічного благополуччя населення громади, а також зниження смертності та інвалідності внаслідок інфекційних </w:t>
      </w:r>
      <w:proofErr w:type="spellStart"/>
      <w:r w:rsidRPr="00596A23">
        <w:rPr>
          <w:sz w:val="24"/>
          <w:szCs w:val="24"/>
          <w:lang w:val="uk-UA"/>
        </w:rPr>
        <w:t>хвороб</w:t>
      </w:r>
      <w:proofErr w:type="spellEnd"/>
      <w:r w:rsidRPr="00596A23">
        <w:rPr>
          <w:sz w:val="24"/>
          <w:szCs w:val="24"/>
          <w:lang w:val="uk-UA"/>
        </w:rPr>
        <w:t xml:space="preserve">, забезпечення соціальних гарантій для малозабезпечених сімей з дітьми першого та другого року життя та пільгових категорій населення, виконавчий комітет </w:t>
      </w:r>
      <w:r w:rsidR="004B4AF8">
        <w:rPr>
          <w:sz w:val="24"/>
          <w:szCs w:val="24"/>
          <w:lang w:val="uk-UA"/>
        </w:rPr>
        <w:t>Півден</w:t>
      </w:r>
      <w:r w:rsidRPr="00596A23">
        <w:rPr>
          <w:sz w:val="24"/>
          <w:szCs w:val="24"/>
          <w:lang w:val="uk-UA"/>
        </w:rPr>
        <w:t>ноукраїнської міської ради</w:t>
      </w:r>
    </w:p>
    <w:p w14:paraId="2F9019A1" w14:textId="77777777" w:rsidR="00F5009A" w:rsidRPr="001B397C" w:rsidRDefault="00F5009A" w:rsidP="00596A23">
      <w:pPr>
        <w:jc w:val="both"/>
        <w:rPr>
          <w:sz w:val="16"/>
          <w:szCs w:val="16"/>
          <w:lang w:val="uk-UA"/>
        </w:rPr>
      </w:pPr>
    </w:p>
    <w:p w14:paraId="5081973D" w14:textId="0E5B2796" w:rsidR="00596A23" w:rsidRPr="00596A23" w:rsidRDefault="00596A23" w:rsidP="00596A23">
      <w:pPr>
        <w:tabs>
          <w:tab w:val="left" w:pos="709"/>
        </w:tabs>
        <w:ind w:firstLine="709"/>
        <w:jc w:val="both"/>
        <w:rPr>
          <w:sz w:val="24"/>
          <w:szCs w:val="24"/>
          <w:lang w:val="uk-UA"/>
        </w:rPr>
      </w:pPr>
      <w:r w:rsidRPr="00596A23">
        <w:rPr>
          <w:sz w:val="24"/>
          <w:szCs w:val="24"/>
          <w:lang w:val="uk-UA"/>
        </w:rPr>
        <w:t>ВИРІШИВ:</w:t>
      </w:r>
    </w:p>
    <w:p w14:paraId="1693D93A" w14:textId="77777777" w:rsidR="00596A23" w:rsidRPr="001B397C" w:rsidRDefault="00596A23" w:rsidP="00596A23">
      <w:pPr>
        <w:jc w:val="both"/>
        <w:rPr>
          <w:sz w:val="16"/>
          <w:szCs w:val="16"/>
          <w:lang w:val="uk-UA"/>
        </w:rPr>
      </w:pPr>
    </w:p>
    <w:p w14:paraId="68F22B8B" w14:textId="637DDEBD" w:rsidR="00596A23" w:rsidRPr="00596A23" w:rsidRDefault="00596A23" w:rsidP="00596A23">
      <w:pPr>
        <w:ind w:firstLine="709"/>
        <w:jc w:val="both"/>
        <w:rPr>
          <w:sz w:val="24"/>
          <w:szCs w:val="24"/>
          <w:lang w:val="uk-UA"/>
        </w:rPr>
      </w:pPr>
      <w:r w:rsidRPr="00596A23">
        <w:rPr>
          <w:sz w:val="24"/>
          <w:szCs w:val="24"/>
          <w:lang w:val="uk-UA"/>
        </w:rPr>
        <w:t>1. Затвердити Порядки використання коштів з бюджету Южноукраїнської міської територіальної громади на виконання комплексної програми «Охорона здоров`я в Южноукраїнській міській територіальній громаді»  на 202</w:t>
      </w:r>
      <w:r>
        <w:rPr>
          <w:sz w:val="24"/>
          <w:szCs w:val="24"/>
          <w:lang w:val="uk-UA"/>
        </w:rPr>
        <w:t>6</w:t>
      </w:r>
      <w:r w:rsidRPr="00596A23">
        <w:rPr>
          <w:sz w:val="24"/>
          <w:szCs w:val="24"/>
          <w:lang w:val="uk-UA"/>
        </w:rPr>
        <w:t>-20</w:t>
      </w:r>
      <w:r>
        <w:rPr>
          <w:sz w:val="24"/>
          <w:szCs w:val="24"/>
          <w:lang w:val="uk-UA"/>
        </w:rPr>
        <w:t>30</w:t>
      </w:r>
      <w:r w:rsidRPr="00596A23">
        <w:rPr>
          <w:sz w:val="24"/>
          <w:szCs w:val="24"/>
          <w:lang w:val="uk-UA"/>
        </w:rPr>
        <w:t xml:space="preserve"> роки, а саме:</w:t>
      </w:r>
    </w:p>
    <w:p w14:paraId="2ECAA2BA" w14:textId="77777777" w:rsidR="00596A23" w:rsidRPr="001B397C" w:rsidRDefault="00596A23" w:rsidP="00596A23">
      <w:pPr>
        <w:ind w:firstLine="709"/>
        <w:jc w:val="both"/>
        <w:rPr>
          <w:sz w:val="16"/>
          <w:szCs w:val="16"/>
          <w:lang w:val="uk-UA"/>
        </w:rPr>
      </w:pPr>
    </w:p>
    <w:p w14:paraId="2ED179B6" w14:textId="30B6A6B4" w:rsidR="00596A23" w:rsidRPr="00596A23" w:rsidRDefault="00596A23" w:rsidP="00596A23">
      <w:pPr>
        <w:ind w:firstLine="709"/>
        <w:jc w:val="both"/>
        <w:rPr>
          <w:sz w:val="24"/>
          <w:szCs w:val="24"/>
          <w:lang w:val="uk-UA"/>
        </w:rPr>
      </w:pPr>
      <w:r w:rsidRPr="00596A23">
        <w:rPr>
          <w:sz w:val="24"/>
          <w:szCs w:val="24"/>
          <w:lang w:val="uk-UA"/>
        </w:rPr>
        <w:t>1.1. Додаток 1 «Порядок забезпечення адаптованими молочними сумішами дітей першого й другого року життя, народжених ВІЛ-інфікованими матерями».</w:t>
      </w:r>
    </w:p>
    <w:p w14:paraId="3537012D" w14:textId="77777777" w:rsidR="00596A23" w:rsidRPr="001B397C" w:rsidRDefault="00596A23" w:rsidP="00596A23">
      <w:pPr>
        <w:ind w:firstLine="709"/>
        <w:jc w:val="both"/>
        <w:rPr>
          <w:sz w:val="16"/>
          <w:szCs w:val="16"/>
          <w:lang w:val="uk-UA"/>
        </w:rPr>
      </w:pPr>
    </w:p>
    <w:p w14:paraId="1A34EED2" w14:textId="6A262726" w:rsidR="00596A23" w:rsidRPr="00596A23" w:rsidRDefault="00596A23" w:rsidP="00596A23">
      <w:pPr>
        <w:ind w:firstLine="709"/>
        <w:jc w:val="both"/>
        <w:rPr>
          <w:sz w:val="24"/>
          <w:szCs w:val="24"/>
          <w:lang w:val="uk-UA"/>
        </w:rPr>
      </w:pPr>
      <w:r w:rsidRPr="00596A23">
        <w:rPr>
          <w:sz w:val="24"/>
          <w:szCs w:val="24"/>
          <w:lang w:val="uk-UA"/>
        </w:rPr>
        <w:lastRenderedPageBreak/>
        <w:t>1.2. Додаток 2 «Порядок закупівлі туберкуліну та туберкулінових шприців, рентгенівської плівки та реагентів, лабораторних витратних матеріалів, лікарських засобів та препаратів для забезпечення лікування хворих на туберкульоз та профілактики ускладнень під час прийому протитуберкульозних препаратів».</w:t>
      </w:r>
    </w:p>
    <w:p w14:paraId="7BBAAF19" w14:textId="77777777" w:rsidR="00596A23" w:rsidRPr="001B397C" w:rsidRDefault="00596A23" w:rsidP="00596A23">
      <w:pPr>
        <w:ind w:firstLine="709"/>
        <w:jc w:val="both"/>
        <w:rPr>
          <w:lang w:val="uk-UA"/>
        </w:rPr>
      </w:pPr>
    </w:p>
    <w:p w14:paraId="43DC56DB" w14:textId="54B8BBE3" w:rsidR="00596A23" w:rsidRPr="00596A23" w:rsidRDefault="00596A23" w:rsidP="00596A23">
      <w:pPr>
        <w:ind w:firstLine="709"/>
        <w:jc w:val="both"/>
        <w:rPr>
          <w:sz w:val="24"/>
          <w:szCs w:val="24"/>
          <w:lang w:val="uk-UA"/>
        </w:rPr>
      </w:pPr>
      <w:r w:rsidRPr="00596A23">
        <w:rPr>
          <w:sz w:val="24"/>
          <w:szCs w:val="24"/>
          <w:lang w:val="uk-UA"/>
        </w:rPr>
        <w:t>1.3. Додаток 3 «Порядок забезпечення хворих</w:t>
      </w:r>
      <w:r w:rsidR="00E25914">
        <w:rPr>
          <w:sz w:val="24"/>
          <w:szCs w:val="24"/>
          <w:lang w:val="uk-UA"/>
        </w:rPr>
        <w:t xml:space="preserve"> на туберкульоз</w:t>
      </w:r>
      <w:r w:rsidRPr="00596A23">
        <w:rPr>
          <w:sz w:val="24"/>
          <w:szCs w:val="24"/>
          <w:lang w:val="uk-UA"/>
        </w:rPr>
        <w:t>, які не переривають лікування, харчовими пайками».</w:t>
      </w:r>
    </w:p>
    <w:p w14:paraId="76FCE44D" w14:textId="77777777" w:rsidR="00596A23" w:rsidRPr="001B397C" w:rsidRDefault="00596A23" w:rsidP="00596A23">
      <w:pPr>
        <w:ind w:firstLine="709"/>
        <w:jc w:val="both"/>
        <w:rPr>
          <w:lang w:val="uk-UA"/>
        </w:rPr>
      </w:pPr>
    </w:p>
    <w:p w14:paraId="5ECF4885" w14:textId="4E0CE08F" w:rsidR="00596A23" w:rsidRPr="00596A23" w:rsidRDefault="00596A23" w:rsidP="00596A23">
      <w:pPr>
        <w:ind w:firstLine="709"/>
        <w:jc w:val="both"/>
        <w:rPr>
          <w:sz w:val="24"/>
          <w:szCs w:val="24"/>
          <w:lang w:val="uk-UA"/>
        </w:rPr>
      </w:pPr>
      <w:r w:rsidRPr="00596A23">
        <w:rPr>
          <w:sz w:val="24"/>
          <w:szCs w:val="24"/>
          <w:lang w:val="uk-UA"/>
        </w:rPr>
        <w:t xml:space="preserve">1.4. Додаток 4 «Порядок відшкодування вартості проїзду до санаторіїв та назад хворим </w:t>
      </w:r>
      <w:r w:rsidR="00187C48">
        <w:rPr>
          <w:sz w:val="24"/>
          <w:szCs w:val="24"/>
          <w:lang w:val="uk-UA"/>
        </w:rPr>
        <w:t xml:space="preserve">на туберкульоз </w:t>
      </w:r>
      <w:r w:rsidRPr="00596A23">
        <w:rPr>
          <w:sz w:val="24"/>
          <w:szCs w:val="24"/>
          <w:lang w:val="uk-UA"/>
        </w:rPr>
        <w:t xml:space="preserve">дітям, дорослим  та батькам </w:t>
      </w:r>
      <w:proofErr w:type="spellStart"/>
      <w:r w:rsidRPr="00596A23">
        <w:rPr>
          <w:sz w:val="24"/>
          <w:szCs w:val="24"/>
          <w:lang w:val="uk-UA"/>
        </w:rPr>
        <w:t>тубінфікованих</w:t>
      </w:r>
      <w:proofErr w:type="spellEnd"/>
      <w:r w:rsidRPr="00596A23">
        <w:rPr>
          <w:sz w:val="24"/>
          <w:szCs w:val="24"/>
          <w:lang w:val="uk-UA"/>
        </w:rPr>
        <w:t xml:space="preserve"> дітей».</w:t>
      </w:r>
    </w:p>
    <w:p w14:paraId="511DFB8B" w14:textId="77777777" w:rsidR="00596A23" w:rsidRPr="001B397C" w:rsidRDefault="00596A23" w:rsidP="00596A23">
      <w:pPr>
        <w:ind w:firstLine="709"/>
        <w:jc w:val="both"/>
        <w:rPr>
          <w:lang w:val="uk-UA"/>
        </w:rPr>
      </w:pPr>
    </w:p>
    <w:p w14:paraId="0647EC8D" w14:textId="5F0FB9C5" w:rsidR="00596A23" w:rsidRPr="00596A23" w:rsidRDefault="00596A23" w:rsidP="00596A23">
      <w:pPr>
        <w:ind w:firstLine="709"/>
        <w:jc w:val="both"/>
        <w:rPr>
          <w:sz w:val="24"/>
          <w:szCs w:val="24"/>
          <w:lang w:val="uk-UA"/>
        </w:rPr>
      </w:pPr>
      <w:r w:rsidRPr="00596A23">
        <w:rPr>
          <w:sz w:val="24"/>
          <w:szCs w:val="24"/>
          <w:lang w:val="uk-UA"/>
        </w:rPr>
        <w:t xml:space="preserve">1.5. Додаток 5 «Порядок надання матеріальної допомоги на проведення операції з видалення злоякісних пухлин, а також при довготривалій, </w:t>
      </w:r>
      <w:proofErr w:type="spellStart"/>
      <w:r w:rsidRPr="00596A23">
        <w:rPr>
          <w:sz w:val="24"/>
          <w:szCs w:val="24"/>
          <w:lang w:val="uk-UA"/>
        </w:rPr>
        <w:t>дороговартісній</w:t>
      </w:r>
      <w:proofErr w:type="spellEnd"/>
      <w:r w:rsidRPr="00596A23">
        <w:rPr>
          <w:sz w:val="24"/>
          <w:szCs w:val="24"/>
          <w:lang w:val="uk-UA"/>
        </w:rPr>
        <w:t xml:space="preserve"> медикаментозній терапії при амбулаторному лікуванні».</w:t>
      </w:r>
    </w:p>
    <w:p w14:paraId="104A83AA" w14:textId="77777777" w:rsidR="00596A23" w:rsidRPr="001B397C" w:rsidRDefault="00596A23" w:rsidP="00596A23">
      <w:pPr>
        <w:ind w:firstLine="709"/>
        <w:jc w:val="both"/>
        <w:rPr>
          <w:lang w:val="uk-UA"/>
        </w:rPr>
      </w:pPr>
    </w:p>
    <w:p w14:paraId="15A9CB34" w14:textId="7956A303" w:rsidR="00596A23" w:rsidRPr="00596A23" w:rsidRDefault="00596A23" w:rsidP="00596A23">
      <w:pPr>
        <w:ind w:firstLine="709"/>
        <w:jc w:val="both"/>
        <w:rPr>
          <w:sz w:val="24"/>
          <w:szCs w:val="24"/>
          <w:lang w:val="uk-UA"/>
        </w:rPr>
      </w:pPr>
      <w:r w:rsidRPr="00596A23">
        <w:rPr>
          <w:sz w:val="24"/>
          <w:szCs w:val="24"/>
          <w:lang w:val="uk-UA"/>
        </w:rPr>
        <w:t>1.6. Додаток 6 «Порядок часткового відшкодування вартості лікарських препаратів при амбулаторному лікуванні у жінок, які перенесли оперативне втручання при онкологічному захворюванні молочної залози».</w:t>
      </w:r>
    </w:p>
    <w:p w14:paraId="23FA13A2" w14:textId="77777777" w:rsidR="00596A23" w:rsidRPr="001B397C" w:rsidRDefault="00596A23" w:rsidP="00596A23">
      <w:pPr>
        <w:ind w:firstLine="709"/>
        <w:jc w:val="both"/>
        <w:rPr>
          <w:lang w:val="uk-UA"/>
        </w:rPr>
      </w:pPr>
    </w:p>
    <w:p w14:paraId="4BCFE500" w14:textId="0BB8B23D" w:rsidR="00596A23" w:rsidRPr="00596A23" w:rsidRDefault="00596A23" w:rsidP="00596A23">
      <w:pPr>
        <w:ind w:firstLine="709"/>
        <w:jc w:val="both"/>
        <w:rPr>
          <w:sz w:val="24"/>
          <w:szCs w:val="24"/>
          <w:lang w:val="uk-UA"/>
        </w:rPr>
      </w:pPr>
      <w:r w:rsidRPr="00596A23">
        <w:rPr>
          <w:sz w:val="24"/>
          <w:szCs w:val="24"/>
          <w:lang w:val="uk-UA"/>
        </w:rPr>
        <w:t>1.</w:t>
      </w:r>
      <w:r w:rsidR="00B95F03">
        <w:rPr>
          <w:sz w:val="24"/>
          <w:szCs w:val="24"/>
          <w:lang w:val="uk-UA"/>
        </w:rPr>
        <w:t>7</w:t>
      </w:r>
      <w:r w:rsidRPr="00596A23">
        <w:rPr>
          <w:sz w:val="24"/>
          <w:szCs w:val="24"/>
          <w:lang w:val="uk-UA"/>
        </w:rPr>
        <w:t xml:space="preserve">. Додаток </w:t>
      </w:r>
      <w:r w:rsidR="00B95F03">
        <w:rPr>
          <w:sz w:val="24"/>
          <w:szCs w:val="24"/>
          <w:lang w:val="uk-UA"/>
        </w:rPr>
        <w:t>7</w:t>
      </w:r>
      <w:r w:rsidRPr="00596A23">
        <w:rPr>
          <w:sz w:val="24"/>
          <w:szCs w:val="24"/>
          <w:lang w:val="uk-UA"/>
        </w:rPr>
        <w:t xml:space="preserve"> «Порядок отримання  одноразової  матеріальної  допомоги  Почесними донорами».</w:t>
      </w:r>
    </w:p>
    <w:p w14:paraId="0190FEDB" w14:textId="77777777" w:rsidR="00596A23" w:rsidRPr="001B397C" w:rsidRDefault="00596A23" w:rsidP="00596A23">
      <w:pPr>
        <w:ind w:firstLine="709"/>
        <w:jc w:val="both"/>
        <w:rPr>
          <w:lang w:val="uk-UA"/>
        </w:rPr>
      </w:pPr>
    </w:p>
    <w:p w14:paraId="328DC078" w14:textId="479A8349" w:rsidR="00596A23" w:rsidRPr="00596A23" w:rsidRDefault="00596A23" w:rsidP="00596A23">
      <w:pPr>
        <w:ind w:firstLine="709"/>
        <w:jc w:val="both"/>
        <w:rPr>
          <w:sz w:val="24"/>
          <w:szCs w:val="24"/>
          <w:lang w:val="uk-UA"/>
        </w:rPr>
      </w:pPr>
      <w:r w:rsidRPr="00596A23">
        <w:rPr>
          <w:sz w:val="24"/>
          <w:szCs w:val="24"/>
          <w:lang w:val="uk-UA"/>
        </w:rPr>
        <w:t>1.</w:t>
      </w:r>
      <w:r w:rsidR="00B95F03">
        <w:rPr>
          <w:sz w:val="24"/>
          <w:szCs w:val="24"/>
          <w:lang w:val="uk-UA"/>
        </w:rPr>
        <w:t>8</w:t>
      </w:r>
      <w:r w:rsidRPr="00596A23">
        <w:rPr>
          <w:sz w:val="24"/>
          <w:szCs w:val="24"/>
          <w:lang w:val="uk-UA"/>
        </w:rPr>
        <w:t xml:space="preserve">. Додаток </w:t>
      </w:r>
      <w:r w:rsidR="00B95F03">
        <w:rPr>
          <w:sz w:val="24"/>
          <w:szCs w:val="24"/>
          <w:lang w:val="uk-UA"/>
        </w:rPr>
        <w:t>8</w:t>
      </w:r>
      <w:r w:rsidRPr="00596A23">
        <w:rPr>
          <w:sz w:val="24"/>
          <w:szCs w:val="24"/>
          <w:lang w:val="uk-UA"/>
        </w:rPr>
        <w:t xml:space="preserve"> «Порядок відшкодування </w:t>
      </w:r>
      <w:r w:rsidR="003A50DF">
        <w:rPr>
          <w:sz w:val="24"/>
          <w:szCs w:val="24"/>
          <w:lang w:val="uk-UA"/>
        </w:rPr>
        <w:t xml:space="preserve">вартості </w:t>
      </w:r>
      <w:r w:rsidRPr="00596A23">
        <w:rPr>
          <w:sz w:val="24"/>
          <w:szCs w:val="24"/>
          <w:lang w:val="uk-UA"/>
        </w:rPr>
        <w:t>лікарських, наркотичних, засобів для полегшення болю, страждань, інших фізичних симптомів паліативних пацієнтів у термінальній стадії прогресування захворювання».</w:t>
      </w:r>
    </w:p>
    <w:p w14:paraId="0EAD4A57" w14:textId="77777777" w:rsidR="00596A23" w:rsidRPr="001B397C" w:rsidRDefault="00596A23" w:rsidP="00596A23">
      <w:pPr>
        <w:ind w:firstLine="709"/>
        <w:jc w:val="both"/>
        <w:rPr>
          <w:lang w:val="uk-UA"/>
        </w:rPr>
      </w:pPr>
    </w:p>
    <w:p w14:paraId="2909A63D" w14:textId="0183C674" w:rsidR="00596A23" w:rsidRPr="00596A23" w:rsidRDefault="00596A23" w:rsidP="00596A23">
      <w:pPr>
        <w:ind w:firstLine="709"/>
        <w:jc w:val="both"/>
        <w:rPr>
          <w:sz w:val="24"/>
          <w:szCs w:val="24"/>
          <w:lang w:val="uk-UA"/>
        </w:rPr>
      </w:pPr>
      <w:r w:rsidRPr="00596A23">
        <w:rPr>
          <w:sz w:val="24"/>
          <w:szCs w:val="24"/>
          <w:lang w:val="uk-UA"/>
        </w:rPr>
        <w:t>1.</w:t>
      </w:r>
      <w:r w:rsidR="00B95F03">
        <w:rPr>
          <w:sz w:val="24"/>
          <w:szCs w:val="24"/>
          <w:lang w:val="uk-UA"/>
        </w:rPr>
        <w:t>9</w:t>
      </w:r>
      <w:r w:rsidRPr="00596A23">
        <w:rPr>
          <w:sz w:val="24"/>
          <w:szCs w:val="24"/>
          <w:lang w:val="uk-UA"/>
        </w:rPr>
        <w:t xml:space="preserve">. Додаток </w:t>
      </w:r>
      <w:r w:rsidR="00B95F03">
        <w:rPr>
          <w:sz w:val="24"/>
          <w:szCs w:val="24"/>
          <w:lang w:val="uk-UA"/>
        </w:rPr>
        <w:t>9</w:t>
      </w:r>
      <w:r w:rsidR="00CC367F">
        <w:rPr>
          <w:sz w:val="24"/>
          <w:szCs w:val="24"/>
          <w:lang w:val="uk-UA"/>
        </w:rPr>
        <w:t xml:space="preserve"> </w:t>
      </w:r>
      <w:r w:rsidRPr="00596A23">
        <w:rPr>
          <w:sz w:val="24"/>
          <w:szCs w:val="24"/>
          <w:lang w:val="uk-UA"/>
        </w:rPr>
        <w:t xml:space="preserve">«Порядок надання матеріальної допомоги для дітей, хворих на цукровий діабет, а саме: на придбання </w:t>
      </w:r>
      <w:r w:rsidR="00B95F03">
        <w:rPr>
          <w:sz w:val="24"/>
          <w:szCs w:val="24"/>
          <w:lang w:val="uk-UA"/>
        </w:rPr>
        <w:t xml:space="preserve">наборів </w:t>
      </w:r>
      <w:r w:rsidRPr="00596A23">
        <w:rPr>
          <w:sz w:val="24"/>
          <w:szCs w:val="24"/>
          <w:lang w:val="uk-UA"/>
        </w:rPr>
        <w:t xml:space="preserve">приладів постійної </w:t>
      </w:r>
      <w:proofErr w:type="spellStart"/>
      <w:r w:rsidRPr="00596A23">
        <w:rPr>
          <w:sz w:val="24"/>
          <w:szCs w:val="24"/>
          <w:lang w:val="uk-UA"/>
        </w:rPr>
        <w:t>інфузії</w:t>
      </w:r>
      <w:proofErr w:type="spellEnd"/>
      <w:r w:rsidRPr="00596A23">
        <w:rPr>
          <w:sz w:val="24"/>
          <w:szCs w:val="24"/>
          <w:lang w:val="uk-UA"/>
        </w:rPr>
        <w:t xml:space="preserve"> (інсулінових помп</w:t>
      </w:r>
      <w:r w:rsidR="00B95F03">
        <w:rPr>
          <w:sz w:val="24"/>
          <w:szCs w:val="24"/>
          <w:lang w:val="uk-UA"/>
        </w:rPr>
        <w:t xml:space="preserve"> з комплектом трансмітера (за потребою)</w:t>
      </w:r>
      <w:r w:rsidRPr="00596A23">
        <w:rPr>
          <w:sz w:val="24"/>
          <w:szCs w:val="24"/>
          <w:lang w:val="uk-UA"/>
        </w:rPr>
        <w:t xml:space="preserve">), та на придбання витратних матеріалів до приладів постійної </w:t>
      </w:r>
      <w:proofErr w:type="spellStart"/>
      <w:r w:rsidRPr="00596A23">
        <w:rPr>
          <w:sz w:val="24"/>
          <w:szCs w:val="24"/>
          <w:lang w:val="uk-UA"/>
        </w:rPr>
        <w:t>інфузії</w:t>
      </w:r>
      <w:proofErr w:type="spellEnd"/>
      <w:r w:rsidRPr="00596A23">
        <w:rPr>
          <w:sz w:val="24"/>
          <w:szCs w:val="24"/>
          <w:lang w:val="uk-UA"/>
        </w:rPr>
        <w:t xml:space="preserve"> (інсулінових помп)».</w:t>
      </w:r>
    </w:p>
    <w:p w14:paraId="723B3DF3" w14:textId="77777777" w:rsidR="00596A23" w:rsidRPr="001B397C" w:rsidRDefault="00596A23" w:rsidP="00596A23">
      <w:pPr>
        <w:ind w:firstLine="709"/>
        <w:jc w:val="both"/>
        <w:rPr>
          <w:lang w:val="uk-UA"/>
        </w:rPr>
      </w:pPr>
    </w:p>
    <w:p w14:paraId="65C475EB" w14:textId="1F533BE5" w:rsidR="00596A23" w:rsidRPr="00596A23" w:rsidRDefault="00596A23" w:rsidP="00596A23">
      <w:pPr>
        <w:ind w:firstLine="709"/>
        <w:jc w:val="both"/>
        <w:rPr>
          <w:sz w:val="24"/>
          <w:szCs w:val="24"/>
          <w:lang w:val="uk-UA"/>
        </w:rPr>
      </w:pPr>
      <w:r w:rsidRPr="00596A23">
        <w:rPr>
          <w:sz w:val="24"/>
          <w:szCs w:val="24"/>
          <w:lang w:val="uk-UA"/>
        </w:rPr>
        <w:t>1.1</w:t>
      </w:r>
      <w:r w:rsidR="00B95F03">
        <w:rPr>
          <w:sz w:val="24"/>
          <w:szCs w:val="24"/>
          <w:lang w:val="uk-UA"/>
        </w:rPr>
        <w:t>0</w:t>
      </w:r>
      <w:r w:rsidRPr="00596A23">
        <w:rPr>
          <w:sz w:val="24"/>
          <w:szCs w:val="24"/>
          <w:lang w:val="uk-UA"/>
        </w:rPr>
        <w:t>. Додаток 1</w:t>
      </w:r>
      <w:r w:rsidR="00B95F03">
        <w:rPr>
          <w:sz w:val="24"/>
          <w:szCs w:val="24"/>
          <w:lang w:val="uk-UA"/>
        </w:rPr>
        <w:t>0</w:t>
      </w:r>
      <w:r w:rsidR="00CC367F">
        <w:rPr>
          <w:sz w:val="24"/>
          <w:szCs w:val="24"/>
          <w:lang w:val="uk-UA"/>
        </w:rPr>
        <w:t xml:space="preserve"> </w:t>
      </w:r>
      <w:r w:rsidRPr="00596A23">
        <w:rPr>
          <w:sz w:val="24"/>
          <w:szCs w:val="24"/>
          <w:lang w:val="uk-UA"/>
        </w:rPr>
        <w:t>«Порядок здійснення пільгового забезпечення лікарськими засобами хворих, які перенесли гострий інфаркт міокарду (перші шість місяців) та хворих, які мають протезування клапанів серця (крім пацієнтів зі страховим полісом) при амбулаторному лікуванні».</w:t>
      </w:r>
    </w:p>
    <w:p w14:paraId="3CECAA7D" w14:textId="77777777" w:rsidR="00596A23" w:rsidRPr="001B397C" w:rsidRDefault="00596A23" w:rsidP="00596A23">
      <w:pPr>
        <w:ind w:firstLine="709"/>
        <w:jc w:val="both"/>
        <w:rPr>
          <w:lang w:val="uk-UA"/>
        </w:rPr>
      </w:pPr>
    </w:p>
    <w:p w14:paraId="5E554963" w14:textId="572D7850" w:rsidR="00596A23" w:rsidRPr="00596A23" w:rsidRDefault="00596A23" w:rsidP="00596A23">
      <w:pPr>
        <w:ind w:firstLine="709"/>
        <w:jc w:val="both"/>
        <w:rPr>
          <w:sz w:val="24"/>
          <w:szCs w:val="24"/>
          <w:lang w:val="uk-UA"/>
        </w:rPr>
      </w:pPr>
      <w:r w:rsidRPr="00596A23">
        <w:rPr>
          <w:sz w:val="24"/>
          <w:szCs w:val="24"/>
          <w:lang w:val="uk-UA"/>
        </w:rPr>
        <w:t>1.1</w:t>
      </w:r>
      <w:r w:rsidR="00B95F03">
        <w:rPr>
          <w:sz w:val="24"/>
          <w:szCs w:val="24"/>
          <w:lang w:val="uk-UA"/>
        </w:rPr>
        <w:t>1</w:t>
      </w:r>
      <w:r w:rsidRPr="00596A23">
        <w:rPr>
          <w:sz w:val="24"/>
          <w:szCs w:val="24"/>
          <w:lang w:val="uk-UA"/>
        </w:rPr>
        <w:t>. Додаток 1</w:t>
      </w:r>
      <w:r w:rsidR="00B95F03">
        <w:rPr>
          <w:sz w:val="24"/>
          <w:szCs w:val="24"/>
          <w:lang w:val="uk-UA"/>
        </w:rPr>
        <w:t>1</w:t>
      </w:r>
      <w:r w:rsidRPr="00596A23">
        <w:rPr>
          <w:sz w:val="24"/>
          <w:szCs w:val="24"/>
          <w:lang w:val="uk-UA"/>
        </w:rPr>
        <w:t xml:space="preserve"> «Порядок закупівлі імунобіологічних препаратів відповідно до потреби».</w:t>
      </w:r>
    </w:p>
    <w:p w14:paraId="1A0A6191" w14:textId="77777777" w:rsidR="00596A23" w:rsidRPr="001B397C" w:rsidRDefault="00596A23" w:rsidP="00596A23">
      <w:pPr>
        <w:ind w:firstLine="709"/>
        <w:jc w:val="both"/>
        <w:rPr>
          <w:lang w:val="uk-UA"/>
        </w:rPr>
      </w:pPr>
    </w:p>
    <w:p w14:paraId="1B4DB0EC" w14:textId="066D70C7" w:rsidR="00596A23" w:rsidRPr="00596A23" w:rsidRDefault="00596A23" w:rsidP="00596A23">
      <w:pPr>
        <w:ind w:firstLine="709"/>
        <w:jc w:val="both"/>
        <w:rPr>
          <w:sz w:val="24"/>
          <w:szCs w:val="24"/>
          <w:lang w:val="uk-UA"/>
        </w:rPr>
      </w:pPr>
      <w:r w:rsidRPr="00596A23">
        <w:rPr>
          <w:sz w:val="24"/>
          <w:szCs w:val="24"/>
          <w:lang w:val="uk-UA"/>
        </w:rPr>
        <w:t>1</w:t>
      </w:r>
      <w:r w:rsidR="00F9220D">
        <w:rPr>
          <w:sz w:val="24"/>
          <w:szCs w:val="24"/>
          <w:lang w:val="uk-UA"/>
        </w:rPr>
        <w:t>.12</w:t>
      </w:r>
      <w:r w:rsidRPr="00596A23">
        <w:rPr>
          <w:sz w:val="24"/>
          <w:szCs w:val="24"/>
          <w:lang w:val="uk-UA"/>
        </w:rPr>
        <w:t>. Додаток 1</w:t>
      </w:r>
      <w:r w:rsidR="00F9220D">
        <w:rPr>
          <w:sz w:val="24"/>
          <w:szCs w:val="24"/>
          <w:lang w:val="uk-UA"/>
        </w:rPr>
        <w:t>2</w:t>
      </w:r>
      <w:r w:rsidRPr="00596A23">
        <w:rPr>
          <w:sz w:val="24"/>
          <w:szCs w:val="24"/>
          <w:lang w:val="uk-UA"/>
        </w:rPr>
        <w:t xml:space="preserve"> «Порядок фінансування навчання на лікарів мешканців Южноукраїнської міської територіальної громади із подальшим працевлаштуванням та відпрацюванням</w:t>
      </w:r>
      <w:r w:rsidR="003A50DF">
        <w:rPr>
          <w:sz w:val="24"/>
          <w:szCs w:val="24"/>
          <w:lang w:val="uk-UA"/>
        </w:rPr>
        <w:t>»</w:t>
      </w:r>
      <w:r w:rsidRPr="00596A23">
        <w:rPr>
          <w:sz w:val="24"/>
          <w:szCs w:val="24"/>
          <w:lang w:val="uk-UA"/>
        </w:rPr>
        <w:t>.</w:t>
      </w:r>
    </w:p>
    <w:p w14:paraId="0E891EE3" w14:textId="77777777" w:rsidR="00596A23" w:rsidRPr="001B397C" w:rsidRDefault="00596A23" w:rsidP="00596A23">
      <w:pPr>
        <w:ind w:firstLine="709"/>
        <w:jc w:val="both"/>
        <w:rPr>
          <w:lang w:val="uk-UA"/>
        </w:rPr>
      </w:pPr>
    </w:p>
    <w:p w14:paraId="3D729314" w14:textId="2F8C425C" w:rsidR="00596A23" w:rsidRPr="00596A23" w:rsidRDefault="00596A23" w:rsidP="00596A23">
      <w:pPr>
        <w:ind w:firstLine="709"/>
        <w:jc w:val="both"/>
        <w:rPr>
          <w:sz w:val="24"/>
          <w:szCs w:val="24"/>
          <w:lang w:val="uk-UA"/>
        </w:rPr>
      </w:pPr>
      <w:r w:rsidRPr="00596A23">
        <w:rPr>
          <w:sz w:val="24"/>
          <w:szCs w:val="24"/>
          <w:lang w:val="uk-UA"/>
        </w:rPr>
        <w:t>1.1</w:t>
      </w:r>
      <w:r w:rsidR="00F9220D">
        <w:rPr>
          <w:sz w:val="24"/>
          <w:szCs w:val="24"/>
          <w:lang w:val="uk-UA"/>
        </w:rPr>
        <w:t>3</w:t>
      </w:r>
      <w:r w:rsidRPr="00596A23">
        <w:rPr>
          <w:sz w:val="24"/>
          <w:szCs w:val="24"/>
          <w:lang w:val="uk-UA"/>
        </w:rPr>
        <w:t>. Додаток 1</w:t>
      </w:r>
      <w:r w:rsidR="00F9220D">
        <w:rPr>
          <w:sz w:val="24"/>
          <w:szCs w:val="24"/>
          <w:lang w:val="uk-UA"/>
        </w:rPr>
        <w:t>3</w:t>
      </w:r>
      <w:r w:rsidRPr="00596A23">
        <w:rPr>
          <w:sz w:val="24"/>
          <w:szCs w:val="24"/>
          <w:lang w:val="uk-UA"/>
        </w:rPr>
        <w:t xml:space="preserve"> «Порядок надання одноразової матеріальної допомоги для лікарів, які були залучені на постійну роботу у комунальних закладах охорони здоров`я Южноукраїнської міської територіальної громади».</w:t>
      </w:r>
    </w:p>
    <w:p w14:paraId="6F812AF9" w14:textId="77777777" w:rsidR="00596A23" w:rsidRPr="00596A23" w:rsidRDefault="00596A23" w:rsidP="00596A23">
      <w:pPr>
        <w:ind w:firstLine="709"/>
        <w:jc w:val="both"/>
        <w:rPr>
          <w:sz w:val="24"/>
          <w:szCs w:val="24"/>
          <w:lang w:val="uk-UA"/>
        </w:rPr>
      </w:pPr>
    </w:p>
    <w:p w14:paraId="495A81F3" w14:textId="32DA8283" w:rsidR="00596A23" w:rsidRPr="00596A23" w:rsidRDefault="00596A23" w:rsidP="00596A23">
      <w:pPr>
        <w:ind w:firstLine="709"/>
        <w:jc w:val="both"/>
        <w:rPr>
          <w:sz w:val="24"/>
          <w:szCs w:val="24"/>
          <w:lang w:val="uk-UA"/>
        </w:rPr>
      </w:pPr>
      <w:r w:rsidRPr="00596A23">
        <w:rPr>
          <w:sz w:val="24"/>
          <w:szCs w:val="24"/>
          <w:lang w:val="uk-UA"/>
        </w:rPr>
        <w:t>1.1</w:t>
      </w:r>
      <w:r w:rsidR="00F9220D">
        <w:rPr>
          <w:sz w:val="24"/>
          <w:szCs w:val="24"/>
          <w:lang w:val="uk-UA"/>
        </w:rPr>
        <w:t>4</w:t>
      </w:r>
      <w:r w:rsidRPr="00596A23">
        <w:rPr>
          <w:sz w:val="24"/>
          <w:szCs w:val="24"/>
          <w:lang w:val="uk-UA"/>
        </w:rPr>
        <w:t>. Додаток 1</w:t>
      </w:r>
      <w:r w:rsidR="00F9220D">
        <w:rPr>
          <w:sz w:val="24"/>
          <w:szCs w:val="24"/>
          <w:lang w:val="uk-UA"/>
        </w:rPr>
        <w:t>4</w:t>
      </w:r>
      <w:r w:rsidRPr="00596A23">
        <w:rPr>
          <w:sz w:val="24"/>
          <w:szCs w:val="24"/>
          <w:lang w:val="uk-UA"/>
        </w:rPr>
        <w:t xml:space="preserve"> «Порядок забезпечення безоплатними контрацептивами жінок з тяжкими захворюваннями, внаслідок яких вагітність та пологи загрожують життю, жінок із малозабезпечених сімей, ВІЛ-позитивних жінок та інші категорії населення, які потребують розв`язання проблем, що є наслідками статевих відносин».</w:t>
      </w:r>
    </w:p>
    <w:p w14:paraId="30382BE8" w14:textId="77777777" w:rsidR="00596A23" w:rsidRPr="00596A23" w:rsidRDefault="00596A23" w:rsidP="00596A23">
      <w:pPr>
        <w:ind w:firstLine="709"/>
        <w:jc w:val="both"/>
        <w:rPr>
          <w:sz w:val="24"/>
          <w:szCs w:val="24"/>
          <w:lang w:val="uk-UA"/>
        </w:rPr>
      </w:pPr>
    </w:p>
    <w:p w14:paraId="75F93AF2" w14:textId="03CDB32F" w:rsidR="00596A23" w:rsidRPr="00596A23" w:rsidRDefault="00596A23" w:rsidP="00596A23">
      <w:pPr>
        <w:ind w:firstLine="709"/>
        <w:jc w:val="both"/>
        <w:rPr>
          <w:sz w:val="24"/>
          <w:szCs w:val="24"/>
          <w:lang w:val="uk-UA"/>
        </w:rPr>
      </w:pPr>
      <w:r w:rsidRPr="00596A23">
        <w:rPr>
          <w:sz w:val="24"/>
          <w:szCs w:val="24"/>
          <w:lang w:val="uk-UA"/>
        </w:rPr>
        <w:t>1.1</w:t>
      </w:r>
      <w:r w:rsidR="00F9220D">
        <w:rPr>
          <w:sz w:val="24"/>
          <w:szCs w:val="24"/>
          <w:lang w:val="uk-UA"/>
        </w:rPr>
        <w:t>5</w:t>
      </w:r>
      <w:r w:rsidRPr="00596A23">
        <w:rPr>
          <w:sz w:val="24"/>
          <w:szCs w:val="24"/>
          <w:lang w:val="uk-UA"/>
        </w:rPr>
        <w:t>. Додаток 1</w:t>
      </w:r>
      <w:r w:rsidR="00F9220D">
        <w:rPr>
          <w:sz w:val="24"/>
          <w:szCs w:val="24"/>
          <w:lang w:val="uk-UA"/>
        </w:rPr>
        <w:t>5</w:t>
      </w:r>
      <w:r w:rsidRPr="00596A23">
        <w:rPr>
          <w:sz w:val="24"/>
          <w:szCs w:val="24"/>
          <w:lang w:val="uk-UA"/>
        </w:rPr>
        <w:t xml:space="preserve"> «Порядок забезпечення продуктами дитячого харчування  дітей перших двох років життя з малозабезпечених сімей».</w:t>
      </w:r>
    </w:p>
    <w:p w14:paraId="01D79212" w14:textId="055FD284" w:rsidR="00596A23" w:rsidRPr="00596A23" w:rsidRDefault="00596A23" w:rsidP="00596A23">
      <w:pPr>
        <w:ind w:firstLine="709"/>
        <w:jc w:val="both"/>
        <w:rPr>
          <w:sz w:val="24"/>
          <w:szCs w:val="24"/>
          <w:lang w:val="uk-UA"/>
        </w:rPr>
      </w:pPr>
      <w:r w:rsidRPr="00596A23">
        <w:rPr>
          <w:sz w:val="24"/>
          <w:szCs w:val="24"/>
          <w:lang w:val="uk-UA"/>
        </w:rPr>
        <w:lastRenderedPageBreak/>
        <w:t>1.1</w:t>
      </w:r>
      <w:r w:rsidR="00F9220D">
        <w:rPr>
          <w:sz w:val="24"/>
          <w:szCs w:val="24"/>
          <w:lang w:val="uk-UA"/>
        </w:rPr>
        <w:t>6</w:t>
      </w:r>
      <w:r w:rsidRPr="00596A23">
        <w:rPr>
          <w:sz w:val="24"/>
          <w:szCs w:val="24"/>
          <w:lang w:val="uk-UA"/>
        </w:rPr>
        <w:t>. Додаток 1</w:t>
      </w:r>
      <w:r w:rsidR="00F9220D">
        <w:rPr>
          <w:sz w:val="24"/>
          <w:szCs w:val="24"/>
          <w:lang w:val="uk-UA"/>
        </w:rPr>
        <w:t>6</w:t>
      </w:r>
      <w:r w:rsidRPr="00596A23">
        <w:rPr>
          <w:sz w:val="24"/>
          <w:szCs w:val="24"/>
          <w:lang w:val="uk-UA"/>
        </w:rPr>
        <w:t xml:space="preserve"> «Порядок використання бюджетних коштів на розвиток та підтримку комунальних підприємств охорони здоров`я, на капітальні та поточні видатки, що забезпечують медичну діяльність».</w:t>
      </w:r>
    </w:p>
    <w:p w14:paraId="45FF5C75" w14:textId="77777777" w:rsidR="00596A23" w:rsidRPr="00596A23" w:rsidRDefault="00596A23" w:rsidP="00596A23">
      <w:pPr>
        <w:ind w:firstLine="709"/>
        <w:jc w:val="both"/>
        <w:rPr>
          <w:sz w:val="24"/>
          <w:szCs w:val="24"/>
          <w:lang w:val="uk-UA"/>
        </w:rPr>
      </w:pPr>
    </w:p>
    <w:p w14:paraId="708AD023" w14:textId="481BCD85" w:rsidR="00596A23" w:rsidRPr="00596A23" w:rsidRDefault="00596A23" w:rsidP="00596A23">
      <w:pPr>
        <w:ind w:firstLine="709"/>
        <w:jc w:val="both"/>
        <w:rPr>
          <w:sz w:val="24"/>
          <w:szCs w:val="24"/>
          <w:lang w:val="uk-UA"/>
        </w:rPr>
      </w:pPr>
      <w:r w:rsidRPr="00596A23">
        <w:rPr>
          <w:sz w:val="24"/>
          <w:szCs w:val="24"/>
          <w:lang w:val="uk-UA"/>
        </w:rPr>
        <w:t>1.</w:t>
      </w:r>
      <w:r w:rsidR="00F9220D">
        <w:rPr>
          <w:sz w:val="24"/>
          <w:szCs w:val="24"/>
          <w:lang w:val="uk-UA"/>
        </w:rPr>
        <w:t>17</w:t>
      </w:r>
      <w:r w:rsidRPr="00596A23">
        <w:rPr>
          <w:sz w:val="24"/>
          <w:szCs w:val="24"/>
          <w:lang w:val="uk-UA"/>
        </w:rPr>
        <w:t xml:space="preserve">. Додаток </w:t>
      </w:r>
      <w:r w:rsidR="00F9220D">
        <w:rPr>
          <w:sz w:val="24"/>
          <w:szCs w:val="24"/>
          <w:lang w:val="uk-UA"/>
        </w:rPr>
        <w:t>17</w:t>
      </w:r>
      <w:r w:rsidRPr="00596A23">
        <w:rPr>
          <w:sz w:val="24"/>
          <w:szCs w:val="24"/>
          <w:lang w:val="uk-UA"/>
        </w:rPr>
        <w:t xml:space="preserve"> «Порядок надання матеріальної допомоги на лікарські засоби при амбулаторному лікуванні хворих, які потребують проведення процедури гемодіалізу».</w:t>
      </w:r>
    </w:p>
    <w:p w14:paraId="185FD48A" w14:textId="77777777" w:rsidR="00596A23" w:rsidRPr="00596A23" w:rsidRDefault="00596A23" w:rsidP="00596A23">
      <w:pPr>
        <w:ind w:firstLine="709"/>
        <w:jc w:val="both"/>
        <w:rPr>
          <w:sz w:val="24"/>
          <w:szCs w:val="24"/>
          <w:lang w:val="uk-UA"/>
        </w:rPr>
      </w:pPr>
    </w:p>
    <w:p w14:paraId="2F69757F" w14:textId="6DA850AA" w:rsidR="00596A23" w:rsidRPr="00596A23" w:rsidRDefault="00596A23" w:rsidP="00596A23">
      <w:pPr>
        <w:ind w:firstLine="709"/>
        <w:jc w:val="both"/>
        <w:rPr>
          <w:sz w:val="24"/>
          <w:szCs w:val="24"/>
          <w:lang w:val="uk-UA"/>
        </w:rPr>
      </w:pPr>
      <w:r w:rsidRPr="00596A23">
        <w:rPr>
          <w:sz w:val="24"/>
          <w:szCs w:val="24"/>
          <w:lang w:val="uk-UA"/>
        </w:rPr>
        <w:t>1.</w:t>
      </w:r>
      <w:r w:rsidR="00F9220D">
        <w:rPr>
          <w:sz w:val="24"/>
          <w:szCs w:val="24"/>
          <w:lang w:val="uk-UA"/>
        </w:rPr>
        <w:t>18</w:t>
      </w:r>
      <w:r w:rsidRPr="00596A23">
        <w:rPr>
          <w:sz w:val="24"/>
          <w:szCs w:val="24"/>
          <w:lang w:val="uk-UA"/>
        </w:rPr>
        <w:t xml:space="preserve">. Додаток </w:t>
      </w:r>
      <w:r w:rsidR="00F9220D">
        <w:rPr>
          <w:sz w:val="24"/>
          <w:szCs w:val="24"/>
          <w:lang w:val="uk-UA"/>
        </w:rPr>
        <w:t>18</w:t>
      </w:r>
      <w:r w:rsidRPr="00596A23">
        <w:rPr>
          <w:sz w:val="24"/>
          <w:szCs w:val="24"/>
          <w:lang w:val="uk-UA"/>
        </w:rPr>
        <w:t xml:space="preserve"> «Порядок забезпечення відшкодування вартості лікарських засобів за рецептами лікарів у разі амбулаторного лікування хворим, які перенесли трансплантацію органів та тканин, пацієнтам з хворобою Паркінсона, дітям хворим на епілепсію (без інвалідності та віком до 18 років)».</w:t>
      </w:r>
    </w:p>
    <w:p w14:paraId="7BCD47EC" w14:textId="77777777" w:rsidR="00596A23" w:rsidRPr="00596A23" w:rsidRDefault="00596A23" w:rsidP="00596A23">
      <w:pPr>
        <w:ind w:firstLine="709"/>
        <w:jc w:val="both"/>
        <w:rPr>
          <w:sz w:val="24"/>
          <w:szCs w:val="24"/>
          <w:lang w:val="uk-UA"/>
        </w:rPr>
      </w:pPr>
    </w:p>
    <w:p w14:paraId="0D4D312F" w14:textId="6D2B726E" w:rsidR="00596A23" w:rsidRPr="00596A23" w:rsidRDefault="00596A23" w:rsidP="00596A23">
      <w:pPr>
        <w:ind w:firstLine="709"/>
        <w:jc w:val="both"/>
        <w:rPr>
          <w:sz w:val="24"/>
          <w:szCs w:val="24"/>
          <w:lang w:val="uk-UA"/>
        </w:rPr>
      </w:pPr>
      <w:r w:rsidRPr="00596A23">
        <w:rPr>
          <w:sz w:val="24"/>
          <w:szCs w:val="24"/>
          <w:lang w:val="uk-UA"/>
        </w:rPr>
        <w:t>1.</w:t>
      </w:r>
      <w:r w:rsidR="00F9220D">
        <w:rPr>
          <w:sz w:val="24"/>
          <w:szCs w:val="24"/>
          <w:lang w:val="uk-UA"/>
        </w:rPr>
        <w:t>19</w:t>
      </w:r>
      <w:r w:rsidRPr="00596A23">
        <w:rPr>
          <w:sz w:val="24"/>
          <w:szCs w:val="24"/>
          <w:lang w:val="uk-UA"/>
        </w:rPr>
        <w:t xml:space="preserve">. Додаток </w:t>
      </w:r>
      <w:r w:rsidR="00F9220D">
        <w:rPr>
          <w:sz w:val="24"/>
          <w:szCs w:val="24"/>
          <w:lang w:val="uk-UA"/>
        </w:rPr>
        <w:t>19</w:t>
      </w:r>
      <w:r w:rsidRPr="00596A23">
        <w:rPr>
          <w:sz w:val="24"/>
          <w:szCs w:val="24"/>
          <w:lang w:val="uk-UA"/>
        </w:rPr>
        <w:t xml:space="preserve"> «Порядок забезпечення пільговими лікарськими засобами за рецептами лікарів дітей з інвалідністю при амбулаторному лікуванні, згідно з Переліком ліків, які надаються безкоштовно або на пільгових умовах».</w:t>
      </w:r>
    </w:p>
    <w:p w14:paraId="656482B5" w14:textId="77777777" w:rsidR="00596A23" w:rsidRPr="00596A23" w:rsidRDefault="00596A23" w:rsidP="00596A23">
      <w:pPr>
        <w:ind w:firstLine="709"/>
        <w:jc w:val="both"/>
        <w:rPr>
          <w:sz w:val="24"/>
          <w:szCs w:val="24"/>
          <w:lang w:val="uk-UA"/>
        </w:rPr>
      </w:pPr>
    </w:p>
    <w:p w14:paraId="5BF74127" w14:textId="36D1DCB9" w:rsidR="00596A23" w:rsidRPr="00596A23" w:rsidRDefault="00596A23" w:rsidP="00596A23">
      <w:pPr>
        <w:ind w:firstLine="709"/>
        <w:jc w:val="both"/>
        <w:rPr>
          <w:sz w:val="24"/>
          <w:szCs w:val="24"/>
          <w:lang w:val="uk-UA"/>
        </w:rPr>
      </w:pPr>
      <w:r w:rsidRPr="00F5009A">
        <w:rPr>
          <w:sz w:val="24"/>
          <w:szCs w:val="24"/>
          <w:lang w:val="uk-UA"/>
        </w:rPr>
        <w:t>1.2</w:t>
      </w:r>
      <w:r w:rsidR="00F9220D" w:rsidRPr="00F5009A">
        <w:rPr>
          <w:sz w:val="24"/>
          <w:szCs w:val="24"/>
          <w:lang w:val="uk-UA"/>
        </w:rPr>
        <w:t>0</w:t>
      </w:r>
      <w:r w:rsidRPr="00F5009A">
        <w:rPr>
          <w:sz w:val="24"/>
          <w:szCs w:val="24"/>
          <w:lang w:val="uk-UA"/>
        </w:rPr>
        <w:t>. Додаток 2</w:t>
      </w:r>
      <w:r w:rsidR="00F9220D" w:rsidRPr="00F5009A">
        <w:rPr>
          <w:sz w:val="24"/>
          <w:szCs w:val="24"/>
          <w:lang w:val="uk-UA"/>
        </w:rPr>
        <w:t>0</w:t>
      </w:r>
      <w:r w:rsidRPr="00F5009A">
        <w:rPr>
          <w:sz w:val="24"/>
          <w:szCs w:val="24"/>
          <w:lang w:val="uk-UA"/>
        </w:rPr>
        <w:t xml:space="preserve"> «Порядок забезпечення лікарськими засобами</w:t>
      </w:r>
      <w:r w:rsidR="00F9220D" w:rsidRPr="00F5009A">
        <w:rPr>
          <w:sz w:val="24"/>
          <w:szCs w:val="24"/>
          <w:lang w:val="uk-UA"/>
        </w:rPr>
        <w:t xml:space="preserve"> при амбулаторному лікуванні </w:t>
      </w:r>
      <w:r w:rsidRPr="00F5009A">
        <w:rPr>
          <w:sz w:val="24"/>
          <w:szCs w:val="24"/>
          <w:lang w:val="uk-UA"/>
        </w:rPr>
        <w:t xml:space="preserve">за рецептами лікарів </w:t>
      </w:r>
      <w:r w:rsidR="00F9220D" w:rsidRPr="00F5009A">
        <w:rPr>
          <w:sz w:val="24"/>
          <w:szCs w:val="24"/>
          <w:lang w:val="uk-UA"/>
        </w:rPr>
        <w:t xml:space="preserve">хворих на шизофренію та епілепсію, </w:t>
      </w:r>
      <w:r w:rsidRPr="00F5009A">
        <w:rPr>
          <w:sz w:val="24"/>
          <w:szCs w:val="24"/>
          <w:lang w:val="uk-UA"/>
        </w:rPr>
        <w:t xml:space="preserve">осіб </w:t>
      </w:r>
      <w:r w:rsidR="00F9220D" w:rsidRPr="00F5009A">
        <w:rPr>
          <w:sz w:val="24"/>
          <w:szCs w:val="24"/>
          <w:lang w:val="uk-UA"/>
        </w:rPr>
        <w:t xml:space="preserve"> що мають психічні захворювання та бронхіальну астму (з інвалідністю </w:t>
      </w:r>
      <w:r w:rsidR="00F9220D" w:rsidRPr="00F5009A">
        <w:rPr>
          <w:sz w:val="24"/>
          <w:szCs w:val="24"/>
          <w:lang w:val="en-US"/>
        </w:rPr>
        <w:t>I</w:t>
      </w:r>
      <w:r w:rsidR="00F9220D" w:rsidRPr="00F5009A">
        <w:rPr>
          <w:sz w:val="24"/>
          <w:szCs w:val="24"/>
          <w:lang w:val="uk-UA"/>
        </w:rPr>
        <w:t xml:space="preserve"> та</w:t>
      </w:r>
      <w:r w:rsidR="005C600A">
        <w:rPr>
          <w:sz w:val="24"/>
          <w:szCs w:val="24"/>
          <w:lang w:val="uk-UA"/>
        </w:rPr>
        <w:t xml:space="preserve">                     </w:t>
      </w:r>
      <w:r w:rsidR="00F9220D" w:rsidRPr="00F5009A">
        <w:rPr>
          <w:sz w:val="24"/>
          <w:szCs w:val="24"/>
          <w:lang w:val="uk-UA"/>
        </w:rPr>
        <w:t xml:space="preserve"> </w:t>
      </w:r>
      <w:r w:rsidR="00F9220D" w:rsidRPr="00F5009A">
        <w:rPr>
          <w:sz w:val="24"/>
          <w:szCs w:val="24"/>
          <w:lang w:val="en-US"/>
        </w:rPr>
        <w:t>II</w:t>
      </w:r>
      <w:r w:rsidR="00F9220D" w:rsidRPr="00F5009A">
        <w:rPr>
          <w:sz w:val="24"/>
          <w:szCs w:val="24"/>
          <w:lang w:val="uk-UA"/>
        </w:rPr>
        <w:t xml:space="preserve"> групи),</w:t>
      </w:r>
      <w:r w:rsidRPr="00F5009A">
        <w:rPr>
          <w:sz w:val="24"/>
          <w:szCs w:val="24"/>
          <w:lang w:val="uk-UA"/>
        </w:rPr>
        <w:t xml:space="preserve"> які надаються безкоштовно або на пільгових умовах».</w:t>
      </w:r>
    </w:p>
    <w:p w14:paraId="378B687C" w14:textId="77777777" w:rsidR="00596A23" w:rsidRPr="00596A23" w:rsidRDefault="00596A23" w:rsidP="00596A23">
      <w:pPr>
        <w:ind w:firstLine="709"/>
        <w:jc w:val="both"/>
        <w:rPr>
          <w:sz w:val="24"/>
          <w:szCs w:val="24"/>
          <w:lang w:val="uk-UA"/>
        </w:rPr>
      </w:pPr>
    </w:p>
    <w:p w14:paraId="7A34256D" w14:textId="2C0D7B4D" w:rsidR="00596A23" w:rsidRPr="00596A23" w:rsidRDefault="00596A23" w:rsidP="00596A23">
      <w:pPr>
        <w:ind w:firstLine="709"/>
        <w:jc w:val="both"/>
        <w:rPr>
          <w:sz w:val="24"/>
          <w:szCs w:val="24"/>
          <w:lang w:val="uk-UA"/>
        </w:rPr>
      </w:pPr>
      <w:r w:rsidRPr="00596A23">
        <w:rPr>
          <w:sz w:val="24"/>
          <w:szCs w:val="24"/>
          <w:lang w:val="uk-UA"/>
        </w:rPr>
        <w:t>1.</w:t>
      </w:r>
      <w:r w:rsidR="00872BED">
        <w:rPr>
          <w:sz w:val="24"/>
          <w:szCs w:val="24"/>
          <w:lang w:val="uk-UA"/>
        </w:rPr>
        <w:t>21</w:t>
      </w:r>
      <w:r w:rsidRPr="00596A23">
        <w:rPr>
          <w:sz w:val="24"/>
          <w:szCs w:val="24"/>
          <w:lang w:val="uk-UA"/>
        </w:rPr>
        <w:t xml:space="preserve"> Додаток 2</w:t>
      </w:r>
      <w:r w:rsidR="00872BED">
        <w:rPr>
          <w:sz w:val="24"/>
          <w:szCs w:val="24"/>
          <w:lang w:val="uk-UA"/>
        </w:rPr>
        <w:t>1</w:t>
      </w:r>
      <w:r w:rsidRPr="00596A23">
        <w:rPr>
          <w:sz w:val="24"/>
          <w:szCs w:val="24"/>
          <w:lang w:val="uk-UA"/>
        </w:rPr>
        <w:t xml:space="preserve"> «Порядок часткового відшкодування витрат ветеранам війни на лікарські засоби при амбулаторному лікуванні за рецептами лікарів, які надаються безкоштовно</w:t>
      </w:r>
      <w:r w:rsidR="00872BED">
        <w:rPr>
          <w:sz w:val="24"/>
          <w:szCs w:val="24"/>
          <w:lang w:val="uk-UA"/>
        </w:rPr>
        <w:t xml:space="preserve"> або на пільгових умовах</w:t>
      </w:r>
      <w:r w:rsidRPr="00596A23">
        <w:rPr>
          <w:sz w:val="24"/>
          <w:szCs w:val="24"/>
          <w:lang w:val="uk-UA"/>
        </w:rPr>
        <w:t>».</w:t>
      </w:r>
    </w:p>
    <w:p w14:paraId="599FDBA7" w14:textId="77777777" w:rsidR="00596A23" w:rsidRPr="00596A23" w:rsidRDefault="00596A23" w:rsidP="00596A23">
      <w:pPr>
        <w:ind w:firstLine="709"/>
        <w:jc w:val="both"/>
        <w:rPr>
          <w:sz w:val="24"/>
          <w:szCs w:val="24"/>
          <w:lang w:val="uk-UA"/>
        </w:rPr>
      </w:pPr>
    </w:p>
    <w:p w14:paraId="64BA86A8" w14:textId="1C400780" w:rsidR="00596A23" w:rsidRPr="00596A23" w:rsidRDefault="00596A23" w:rsidP="00596A23">
      <w:pPr>
        <w:ind w:firstLine="709"/>
        <w:jc w:val="both"/>
        <w:rPr>
          <w:sz w:val="24"/>
          <w:szCs w:val="24"/>
          <w:lang w:val="uk-UA"/>
        </w:rPr>
      </w:pPr>
      <w:r w:rsidRPr="00596A23">
        <w:rPr>
          <w:sz w:val="24"/>
          <w:szCs w:val="24"/>
          <w:lang w:val="uk-UA"/>
        </w:rPr>
        <w:t>1.2</w:t>
      </w:r>
      <w:r w:rsidR="002F2067">
        <w:rPr>
          <w:sz w:val="24"/>
          <w:szCs w:val="24"/>
          <w:lang w:val="uk-UA"/>
        </w:rPr>
        <w:t>2</w:t>
      </w:r>
      <w:r w:rsidRPr="00596A23">
        <w:rPr>
          <w:sz w:val="24"/>
          <w:szCs w:val="24"/>
          <w:lang w:val="uk-UA"/>
        </w:rPr>
        <w:t>. Додаток 2</w:t>
      </w:r>
      <w:r w:rsidR="002F2067">
        <w:rPr>
          <w:sz w:val="24"/>
          <w:szCs w:val="24"/>
          <w:lang w:val="uk-UA"/>
        </w:rPr>
        <w:t>2</w:t>
      </w:r>
      <w:r w:rsidRPr="00596A23">
        <w:rPr>
          <w:sz w:val="24"/>
          <w:szCs w:val="24"/>
          <w:lang w:val="uk-UA"/>
        </w:rPr>
        <w:t xml:space="preserve"> «Порядок</w:t>
      </w:r>
      <w:r w:rsidR="002F2067">
        <w:rPr>
          <w:sz w:val="24"/>
          <w:szCs w:val="24"/>
          <w:lang w:val="uk-UA"/>
        </w:rPr>
        <w:t xml:space="preserve"> повного та</w:t>
      </w:r>
      <w:r w:rsidRPr="00596A23">
        <w:rPr>
          <w:sz w:val="24"/>
          <w:szCs w:val="24"/>
          <w:lang w:val="uk-UA"/>
        </w:rPr>
        <w:t xml:space="preserve"> часткового відшкодування витрат особам з інвалідністю та дітям з інвалідністю для придбання виробів медичного призначення».</w:t>
      </w:r>
    </w:p>
    <w:p w14:paraId="62CCD7EF" w14:textId="77777777" w:rsidR="00596A23" w:rsidRPr="00596A23" w:rsidRDefault="00596A23" w:rsidP="00596A23">
      <w:pPr>
        <w:ind w:firstLine="709"/>
        <w:jc w:val="both"/>
        <w:rPr>
          <w:sz w:val="24"/>
          <w:szCs w:val="24"/>
          <w:lang w:val="uk-UA"/>
        </w:rPr>
      </w:pPr>
    </w:p>
    <w:p w14:paraId="6784E428" w14:textId="5F6C7AC3" w:rsidR="00596A23" w:rsidRDefault="00596A23" w:rsidP="00596A23">
      <w:pPr>
        <w:ind w:firstLine="709"/>
        <w:jc w:val="both"/>
        <w:rPr>
          <w:sz w:val="24"/>
          <w:szCs w:val="24"/>
          <w:lang w:val="uk-UA"/>
        </w:rPr>
      </w:pPr>
      <w:r w:rsidRPr="00596A23">
        <w:rPr>
          <w:sz w:val="24"/>
          <w:szCs w:val="24"/>
          <w:lang w:val="uk-UA"/>
        </w:rPr>
        <w:t>1.2</w:t>
      </w:r>
      <w:r w:rsidR="002F2067">
        <w:rPr>
          <w:sz w:val="24"/>
          <w:szCs w:val="24"/>
          <w:lang w:val="uk-UA"/>
        </w:rPr>
        <w:t>3</w:t>
      </w:r>
      <w:r w:rsidRPr="00596A23">
        <w:rPr>
          <w:sz w:val="24"/>
          <w:szCs w:val="24"/>
          <w:lang w:val="uk-UA"/>
        </w:rPr>
        <w:t>. Додаток 2</w:t>
      </w:r>
      <w:r w:rsidR="002F2067">
        <w:rPr>
          <w:sz w:val="24"/>
          <w:szCs w:val="24"/>
          <w:lang w:val="uk-UA"/>
        </w:rPr>
        <w:t>3</w:t>
      </w:r>
      <w:r w:rsidRPr="00596A23">
        <w:rPr>
          <w:sz w:val="24"/>
          <w:szCs w:val="24"/>
          <w:lang w:val="uk-UA"/>
        </w:rPr>
        <w:t xml:space="preserve"> «Порядок забезпечення лікувальним харчуванням дітей хворих на </w:t>
      </w:r>
      <w:proofErr w:type="spellStart"/>
      <w:r w:rsidRPr="00596A23">
        <w:rPr>
          <w:sz w:val="24"/>
          <w:szCs w:val="24"/>
          <w:lang w:val="uk-UA"/>
        </w:rPr>
        <w:t>фенілкетонурію</w:t>
      </w:r>
      <w:proofErr w:type="spellEnd"/>
      <w:r w:rsidRPr="00596A23">
        <w:rPr>
          <w:sz w:val="24"/>
          <w:szCs w:val="24"/>
          <w:lang w:val="uk-UA"/>
        </w:rPr>
        <w:t xml:space="preserve"> та </w:t>
      </w:r>
      <w:proofErr w:type="spellStart"/>
      <w:r w:rsidRPr="00596A23">
        <w:rPr>
          <w:sz w:val="24"/>
          <w:szCs w:val="24"/>
          <w:lang w:val="uk-UA"/>
        </w:rPr>
        <w:t>муковісцидоз</w:t>
      </w:r>
      <w:proofErr w:type="spellEnd"/>
      <w:r w:rsidRPr="00596A23">
        <w:rPr>
          <w:sz w:val="24"/>
          <w:szCs w:val="24"/>
          <w:lang w:val="uk-UA"/>
        </w:rPr>
        <w:t>».</w:t>
      </w:r>
    </w:p>
    <w:p w14:paraId="20FFF0E2" w14:textId="15C8C0C2" w:rsidR="002F2067" w:rsidRDefault="002F2067" w:rsidP="00596A23">
      <w:pPr>
        <w:ind w:firstLine="709"/>
        <w:jc w:val="both"/>
        <w:rPr>
          <w:sz w:val="24"/>
          <w:szCs w:val="24"/>
          <w:lang w:val="uk-UA"/>
        </w:rPr>
      </w:pPr>
    </w:p>
    <w:p w14:paraId="51978C3F" w14:textId="5FAE6CB2" w:rsidR="002F2067" w:rsidRDefault="002F2067" w:rsidP="00F54488">
      <w:pPr>
        <w:ind w:firstLine="709"/>
        <w:jc w:val="both"/>
        <w:rPr>
          <w:sz w:val="24"/>
          <w:szCs w:val="24"/>
          <w:lang w:val="uk-UA"/>
        </w:rPr>
      </w:pPr>
      <w:r>
        <w:rPr>
          <w:sz w:val="24"/>
          <w:szCs w:val="24"/>
          <w:lang w:val="uk-UA"/>
        </w:rPr>
        <w:t>1.24. Додаток 24 «</w:t>
      </w:r>
      <w:r w:rsidR="00F54488" w:rsidRPr="00F54488">
        <w:rPr>
          <w:sz w:val="24"/>
          <w:szCs w:val="24"/>
          <w:lang w:val="uk-UA"/>
        </w:rPr>
        <w:t>Порядок</w:t>
      </w:r>
      <w:r w:rsidR="00F54488">
        <w:rPr>
          <w:sz w:val="24"/>
          <w:szCs w:val="24"/>
          <w:lang w:val="uk-UA"/>
        </w:rPr>
        <w:t xml:space="preserve"> </w:t>
      </w:r>
      <w:r w:rsidR="00F54488" w:rsidRPr="00F54488">
        <w:rPr>
          <w:sz w:val="24"/>
          <w:szCs w:val="24"/>
          <w:lang w:val="uk-UA"/>
        </w:rPr>
        <w:t>надання матеріальної допомоги на лікування та інші заходи пов’язані з лікуванням</w:t>
      </w:r>
      <w:r w:rsidR="00F54488">
        <w:rPr>
          <w:sz w:val="24"/>
          <w:szCs w:val="24"/>
          <w:lang w:val="uk-UA"/>
        </w:rPr>
        <w:t xml:space="preserve"> </w:t>
      </w:r>
      <w:r w:rsidR="00F54488" w:rsidRPr="00F54488">
        <w:rPr>
          <w:sz w:val="24"/>
          <w:szCs w:val="24"/>
          <w:lang w:val="uk-UA"/>
        </w:rPr>
        <w:t>при онкологічному захворюванні дітям до 18 років</w:t>
      </w:r>
      <w:r>
        <w:rPr>
          <w:sz w:val="24"/>
          <w:szCs w:val="24"/>
          <w:lang w:val="uk-UA"/>
        </w:rPr>
        <w:t>».</w:t>
      </w:r>
    </w:p>
    <w:p w14:paraId="5AD1C8C5" w14:textId="3D101558" w:rsidR="002F2067" w:rsidRDefault="002F2067" w:rsidP="00596A23">
      <w:pPr>
        <w:ind w:firstLine="709"/>
        <w:jc w:val="both"/>
        <w:rPr>
          <w:sz w:val="24"/>
          <w:szCs w:val="24"/>
          <w:lang w:val="uk-UA"/>
        </w:rPr>
      </w:pPr>
    </w:p>
    <w:p w14:paraId="2D0F9A66" w14:textId="418CCB0C" w:rsidR="002F2067" w:rsidRDefault="002F2067" w:rsidP="00596A23">
      <w:pPr>
        <w:ind w:firstLine="709"/>
        <w:jc w:val="both"/>
        <w:rPr>
          <w:sz w:val="24"/>
          <w:szCs w:val="24"/>
          <w:lang w:val="uk-UA"/>
        </w:rPr>
      </w:pPr>
      <w:r>
        <w:rPr>
          <w:sz w:val="24"/>
          <w:szCs w:val="24"/>
          <w:lang w:val="uk-UA"/>
        </w:rPr>
        <w:t>1.25. Додаток 25 «</w:t>
      </w:r>
      <w:r w:rsidR="00F54488" w:rsidRPr="00F54488">
        <w:rPr>
          <w:sz w:val="24"/>
          <w:szCs w:val="24"/>
          <w:lang w:val="uk-UA"/>
        </w:rPr>
        <w:t>Порядок</w:t>
      </w:r>
      <w:r w:rsidR="00F54488">
        <w:rPr>
          <w:sz w:val="24"/>
          <w:szCs w:val="24"/>
          <w:lang w:val="uk-UA"/>
        </w:rPr>
        <w:t xml:space="preserve"> </w:t>
      </w:r>
      <w:r w:rsidR="00F54488" w:rsidRPr="00F54488">
        <w:rPr>
          <w:sz w:val="24"/>
          <w:szCs w:val="24"/>
          <w:lang w:val="uk-UA"/>
        </w:rPr>
        <w:t>забезпечення слуховими апаратами</w:t>
      </w:r>
      <w:r>
        <w:rPr>
          <w:sz w:val="24"/>
          <w:szCs w:val="24"/>
          <w:lang w:val="uk-UA"/>
        </w:rPr>
        <w:t>».</w:t>
      </w:r>
    </w:p>
    <w:p w14:paraId="03032781" w14:textId="2B0F257B" w:rsidR="002F2067" w:rsidRDefault="002F2067" w:rsidP="00596A23">
      <w:pPr>
        <w:ind w:firstLine="709"/>
        <w:jc w:val="both"/>
        <w:rPr>
          <w:sz w:val="24"/>
          <w:szCs w:val="24"/>
          <w:lang w:val="uk-UA"/>
        </w:rPr>
      </w:pPr>
    </w:p>
    <w:p w14:paraId="7F1D9A34" w14:textId="339FCE18" w:rsidR="002F2067" w:rsidRPr="00596A23" w:rsidRDefault="002F2067" w:rsidP="00596A23">
      <w:pPr>
        <w:ind w:firstLine="709"/>
        <w:jc w:val="both"/>
        <w:rPr>
          <w:sz w:val="24"/>
          <w:szCs w:val="24"/>
          <w:lang w:val="uk-UA"/>
        </w:rPr>
      </w:pPr>
      <w:r>
        <w:rPr>
          <w:sz w:val="24"/>
          <w:szCs w:val="24"/>
          <w:lang w:val="uk-UA"/>
        </w:rPr>
        <w:t>1.26. Додаток 26 «</w:t>
      </w:r>
      <w:r w:rsidR="00F54488" w:rsidRPr="00F54488">
        <w:rPr>
          <w:sz w:val="24"/>
          <w:szCs w:val="24"/>
          <w:lang w:val="uk-UA"/>
        </w:rPr>
        <w:t>Порядок</w:t>
      </w:r>
      <w:bookmarkStart w:id="2" w:name="_Hlk210046274"/>
      <w:r w:rsidR="00F54488">
        <w:rPr>
          <w:sz w:val="24"/>
          <w:szCs w:val="24"/>
          <w:lang w:val="uk-UA"/>
        </w:rPr>
        <w:t xml:space="preserve"> </w:t>
      </w:r>
      <w:r w:rsidR="00F54488" w:rsidRPr="00F54488">
        <w:rPr>
          <w:sz w:val="24"/>
          <w:szCs w:val="24"/>
          <w:lang w:val="uk-UA"/>
        </w:rPr>
        <w:t>забезпечення пільговим зубопротезуванням</w:t>
      </w:r>
      <w:bookmarkEnd w:id="2"/>
      <w:r>
        <w:rPr>
          <w:sz w:val="24"/>
          <w:szCs w:val="24"/>
          <w:lang w:val="uk-UA"/>
        </w:rPr>
        <w:t>».</w:t>
      </w:r>
    </w:p>
    <w:p w14:paraId="7031C7CB" w14:textId="77777777" w:rsidR="00596A23" w:rsidRPr="00596A23" w:rsidRDefault="00596A23" w:rsidP="00596A23">
      <w:pPr>
        <w:ind w:firstLine="709"/>
        <w:jc w:val="both"/>
        <w:rPr>
          <w:sz w:val="24"/>
          <w:szCs w:val="24"/>
          <w:lang w:val="uk-UA"/>
        </w:rPr>
      </w:pPr>
    </w:p>
    <w:p w14:paraId="40CA9ADA" w14:textId="798A8D05" w:rsidR="00596A23" w:rsidRPr="00596A23" w:rsidRDefault="00596A23" w:rsidP="00596A23">
      <w:pPr>
        <w:tabs>
          <w:tab w:val="left" w:pos="709"/>
        </w:tabs>
        <w:ind w:firstLine="709"/>
        <w:jc w:val="both"/>
        <w:rPr>
          <w:sz w:val="24"/>
          <w:szCs w:val="24"/>
          <w:lang w:val="uk-UA"/>
        </w:rPr>
      </w:pPr>
      <w:r w:rsidRPr="00596A23">
        <w:rPr>
          <w:sz w:val="24"/>
          <w:szCs w:val="24"/>
          <w:lang w:val="uk-UA"/>
        </w:rPr>
        <w:t xml:space="preserve">2. </w:t>
      </w:r>
      <w:r w:rsidR="00F5009A">
        <w:rPr>
          <w:sz w:val="24"/>
          <w:szCs w:val="24"/>
          <w:lang w:val="uk-UA"/>
        </w:rPr>
        <w:t xml:space="preserve">Виконавчому комітету </w:t>
      </w:r>
      <w:r w:rsidR="007827E3">
        <w:rPr>
          <w:sz w:val="24"/>
          <w:szCs w:val="24"/>
          <w:lang w:val="uk-UA"/>
        </w:rPr>
        <w:t>П</w:t>
      </w:r>
      <w:r w:rsidR="00F5009A">
        <w:rPr>
          <w:sz w:val="24"/>
          <w:szCs w:val="24"/>
          <w:lang w:val="uk-UA"/>
        </w:rPr>
        <w:t>івденноукраїнської міської ради</w:t>
      </w:r>
      <w:r w:rsidR="00144ECC">
        <w:rPr>
          <w:sz w:val="24"/>
          <w:szCs w:val="24"/>
          <w:lang w:val="uk-UA"/>
        </w:rPr>
        <w:t xml:space="preserve"> (ПОЛУЄВА Лариса)</w:t>
      </w:r>
      <w:r w:rsidR="00F5009A">
        <w:rPr>
          <w:sz w:val="24"/>
          <w:szCs w:val="24"/>
          <w:lang w:val="uk-UA"/>
        </w:rPr>
        <w:t>, відділу охорони здоров’я Південноукраїнської міської ради (</w:t>
      </w:r>
      <w:r w:rsidR="00144ECC">
        <w:rPr>
          <w:sz w:val="24"/>
          <w:szCs w:val="24"/>
          <w:lang w:val="uk-UA"/>
        </w:rPr>
        <w:t>КЛЮСОВА Світлана</w:t>
      </w:r>
      <w:r w:rsidR="00F5009A">
        <w:rPr>
          <w:sz w:val="24"/>
          <w:szCs w:val="24"/>
          <w:lang w:val="uk-UA"/>
        </w:rPr>
        <w:t xml:space="preserve">) </w:t>
      </w:r>
      <w:r w:rsidRPr="00596A23">
        <w:rPr>
          <w:sz w:val="24"/>
          <w:szCs w:val="24"/>
          <w:lang w:val="uk-UA"/>
        </w:rPr>
        <w:t>забезпечувати використання бюджетних коштів на виконання заходів комплексної програми «Охорона здоров`я в Южноукраїнській міській територіальній громаді»</w:t>
      </w:r>
      <w:r w:rsidR="00E00949">
        <w:rPr>
          <w:sz w:val="24"/>
          <w:szCs w:val="24"/>
          <w:lang w:val="uk-UA"/>
        </w:rPr>
        <w:t xml:space="preserve">                                    </w:t>
      </w:r>
      <w:r w:rsidRPr="00596A23">
        <w:rPr>
          <w:sz w:val="24"/>
          <w:szCs w:val="24"/>
          <w:lang w:val="uk-UA"/>
        </w:rPr>
        <w:t xml:space="preserve"> на 202</w:t>
      </w:r>
      <w:r w:rsidR="00F5009A">
        <w:rPr>
          <w:sz w:val="24"/>
          <w:szCs w:val="24"/>
          <w:lang w:val="uk-UA"/>
        </w:rPr>
        <w:t>6</w:t>
      </w:r>
      <w:r w:rsidRPr="00596A23">
        <w:rPr>
          <w:sz w:val="24"/>
          <w:szCs w:val="24"/>
          <w:lang w:val="uk-UA"/>
        </w:rPr>
        <w:t>-20</w:t>
      </w:r>
      <w:r w:rsidR="00F5009A">
        <w:rPr>
          <w:sz w:val="24"/>
          <w:szCs w:val="24"/>
          <w:lang w:val="uk-UA"/>
        </w:rPr>
        <w:t>30</w:t>
      </w:r>
      <w:r w:rsidRPr="00596A23">
        <w:rPr>
          <w:sz w:val="24"/>
          <w:szCs w:val="24"/>
          <w:lang w:val="uk-UA"/>
        </w:rPr>
        <w:t xml:space="preserve"> роки, відповідно до п.1 даного рішення.</w:t>
      </w:r>
    </w:p>
    <w:p w14:paraId="37A36A72" w14:textId="77777777" w:rsidR="00596A23" w:rsidRPr="00596A23" w:rsidRDefault="00596A23" w:rsidP="00596A23">
      <w:pPr>
        <w:tabs>
          <w:tab w:val="left" w:pos="709"/>
        </w:tabs>
        <w:ind w:firstLine="709"/>
        <w:jc w:val="both"/>
        <w:rPr>
          <w:sz w:val="24"/>
          <w:szCs w:val="24"/>
          <w:lang w:val="uk-UA"/>
        </w:rPr>
      </w:pPr>
    </w:p>
    <w:p w14:paraId="13377BAC" w14:textId="1FDB7795" w:rsidR="00596A23" w:rsidRPr="00596A23" w:rsidRDefault="00596A23" w:rsidP="00596A23">
      <w:pPr>
        <w:ind w:firstLine="709"/>
        <w:jc w:val="both"/>
        <w:rPr>
          <w:sz w:val="24"/>
          <w:szCs w:val="24"/>
          <w:lang w:val="uk-UA"/>
        </w:rPr>
      </w:pPr>
      <w:r w:rsidRPr="00596A23">
        <w:rPr>
          <w:sz w:val="24"/>
          <w:szCs w:val="24"/>
          <w:lang w:val="uk-UA"/>
        </w:rPr>
        <w:t xml:space="preserve">3. Фінансовому управлінню </w:t>
      </w:r>
      <w:r w:rsidR="00F5009A">
        <w:rPr>
          <w:sz w:val="24"/>
          <w:szCs w:val="24"/>
          <w:lang w:val="uk-UA"/>
        </w:rPr>
        <w:t>Півден</w:t>
      </w:r>
      <w:r w:rsidRPr="00596A23">
        <w:rPr>
          <w:sz w:val="24"/>
          <w:szCs w:val="24"/>
          <w:lang w:val="uk-UA"/>
        </w:rPr>
        <w:t>ноукраїнської міської ради (</w:t>
      </w:r>
      <w:r w:rsidR="007827E3">
        <w:rPr>
          <w:sz w:val="24"/>
          <w:szCs w:val="24"/>
          <w:lang w:val="uk-UA"/>
        </w:rPr>
        <w:t>ГОНЧАРОВА Тетяна</w:t>
      </w:r>
      <w:r w:rsidRPr="00596A23">
        <w:rPr>
          <w:sz w:val="24"/>
          <w:szCs w:val="24"/>
          <w:lang w:val="uk-UA"/>
        </w:rPr>
        <w:t>) здійснювати фінансування напрямків в межах бюджетних призначень, затверджених у бюджеті Южноукраїнської міської територіальної громади на відповідний рік, згідно з комплексною програмою «Охорона здоров`я в Южноукраїнській міській територіальній громаді» на 202</w:t>
      </w:r>
      <w:r w:rsidR="00F5009A">
        <w:rPr>
          <w:sz w:val="24"/>
          <w:szCs w:val="24"/>
          <w:lang w:val="uk-UA"/>
        </w:rPr>
        <w:t>6</w:t>
      </w:r>
      <w:r w:rsidRPr="00596A23">
        <w:rPr>
          <w:sz w:val="24"/>
          <w:szCs w:val="24"/>
          <w:lang w:val="uk-UA"/>
        </w:rPr>
        <w:t>-20</w:t>
      </w:r>
      <w:r w:rsidR="00F5009A">
        <w:rPr>
          <w:sz w:val="24"/>
          <w:szCs w:val="24"/>
          <w:lang w:val="uk-UA"/>
        </w:rPr>
        <w:t>30</w:t>
      </w:r>
      <w:r w:rsidRPr="00596A23">
        <w:rPr>
          <w:sz w:val="24"/>
          <w:szCs w:val="24"/>
          <w:lang w:val="uk-UA"/>
        </w:rPr>
        <w:t xml:space="preserve"> роки.</w:t>
      </w:r>
    </w:p>
    <w:p w14:paraId="52902A4F" w14:textId="77777777" w:rsidR="00596A23" w:rsidRPr="00596A23" w:rsidRDefault="00596A23" w:rsidP="00596A23">
      <w:pPr>
        <w:ind w:firstLine="709"/>
        <w:jc w:val="both"/>
        <w:rPr>
          <w:sz w:val="24"/>
          <w:szCs w:val="24"/>
          <w:lang w:val="uk-UA"/>
        </w:rPr>
      </w:pPr>
    </w:p>
    <w:p w14:paraId="7FB3F4B5" w14:textId="0030B60B" w:rsidR="00596A23" w:rsidRPr="00596A23" w:rsidRDefault="003A50DF" w:rsidP="00596A23">
      <w:pPr>
        <w:ind w:firstLine="709"/>
        <w:jc w:val="both"/>
        <w:rPr>
          <w:sz w:val="24"/>
          <w:szCs w:val="24"/>
          <w:lang w:val="uk-UA"/>
        </w:rPr>
      </w:pPr>
      <w:r>
        <w:rPr>
          <w:sz w:val="24"/>
          <w:szCs w:val="24"/>
          <w:lang w:val="uk-UA"/>
        </w:rPr>
        <w:lastRenderedPageBreak/>
        <w:t>4</w:t>
      </w:r>
      <w:r w:rsidR="00596A23" w:rsidRPr="00596A23">
        <w:rPr>
          <w:sz w:val="24"/>
          <w:szCs w:val="24"/>
          <w:lang w:val="uk-UA"/>
        </w:rPr>
        <w:t>. Визнати таким</w:t>
      </w:r>
      <w:r w:rsidR="00144ECC">
        <w:rPr>
          <w:sz w:val="24"/>
          <w:szCs w:val="24"/>
          <w:lang w:val="uk-UA"/>
        </w:rPr>
        <w:t>,</w:t>
      </w:r>
      <w:r w:rsidR="00596A23" w:rsidRPr="00596A23">
        <w:rPr>
          <w:sz w:val="24"/>
          <w:szCs w:val="24"/>
          <w:lang w:val="uk-UA"/>
        </w:rPr>
        <w:t xml:space="preserve"> що втратил</w:t>
      </w:r>
      <w:r w:rsidR="00144ECC">
        <w:rPr>
          <w:sz w:val="24"/>
          <w:szCs w:val="24"/>
          <w:lang w:val="uk-UA"/>
        </w:rPr>
        <w:t>о</w:t>
      </w:r>
      <w:r w:rsidR="00596A23" w:rsidRPr="00596A23">
        <w:rPr>
          <w:sz w:val="24"/>
          <w:szCs w:val="24"/>
          <w:lang w:val="uk-UA"/>
        </w:rPr>
        <w:t xml:space="preserve"> чинність рішення виконавчого комітету Южноукраїнської міської ради від </w:t>
      </w:r>
      <w:r w:rsidR="0093750E">
        <w:rPr>
          <w:sz w:val="24"/>
          <w:szCs w:val="24"/>
          <w:lang w:val="uk-UA"/>
        </w:rPr>
        <w:t>02.06.2021</w:t>
      </w:r>
      <w:r w:rsidR="00596A23" w:rsidRPr="00596A23">
        <w:rPr>
          <w:sz w:val="24"/>
          <w:szCs w:val="24"/>
          <w:lang w:val="uk-UA"/>
        </w:rPr>
        <w:t xml:space="preserve"> №</w:t>
      </w:r>
      <w:r w:rsidR="0093750E">
        <w:rPr>
          <w:sz w:val="24"/>
          <w:szCs w:val="24"/>
          <w:lang w:val="uk-UA"/>
        </w:rPr>
        <w:t>172</w:t>
      </w:r>
      <w:r w:rsidR="00596A23" w:rsidRPr="00596A23">
        <w:rPr>
          <w:sz w:val="24"/>
          <w:szCs w:val="24"/>
          <w:lang w:val="uk-UA"/>
        </w:rPr>
        <w:t xml:space="preserve"> «Про затвердження Порядк</w:t>
      </w:r>
      <w:r w:rsidR="0093750E">
        <w:rPr>
          <w:sz w:val="24"/>
          <w:szCs w:val="24"/>
          <w:lang w:val="uk-UA"/>
        </w:rPr>
        <w:t>ів</w:t>
      </w:r>
      <w:r w:rsidR="00596A23" w:rsidRPr="00596A23">
        <w:rPr>
          <w:sz w:val="24"/>
          <w:szCs w:val="24"/>
          <w:lang w:val="uk-UA"/>
        </w:rPr>
        <w:t xml:space="preserve"> використання </w:t>
      </w:r>
      <w:r w:rsidR="0093750E" w:rsidRPr="0093750E">
        <w:rPr>
          <w:sz w:val="24"/>
          <w:szCs w:val="24"/>
          <w:lang w:val="uk-UA"/>
        </w:rPr>
        <w:t>з бюджету Южноукраїнської міської територіальної громади на виконання міської комплексної програми «Охорони здоров’я в Южноукраїнській міській територіальній громаді» на 2021-2025 роки»</w:t>
      </w:r>
      <w:r w:rsidR="00596A23" w:rsidRPr="00596A23">
        <w:rPr>
          <w:sz w:val="24"/>
          <w:szCs w:val="24"/>
          <w:lang w:val="uk-UA"/>
        </w:rPr>
        <w:t xml:space="preserve">, затвердженої рішенням Южноукраїнської міської ради від </w:t>
      </w:r>
      <w:r w:rsidR="0093750E">
        <w:rPr>
          <w:sz w:val="24"/>
          <w:szCs w:val="24"/>
          <w:lang w:val="uk-UA"/>
        </w:rPr>
        <w:t>22.04.2021 №324</w:t>
      </w:r>
      <w:r w:rsidR="00596A23" w:rsidRPr="00596A23">
        <w:rPr>
          <w:sz w:val="24"/>
          <w:szCs w:val="24"/>
          <w:lang w:val="uk-UA"/>
        </w:rPr>
        <w:t>»</w:t>
      </w:r>
      <w:r w:rsidR="00144ECC">
        <w:rPr>
          <w:sz w:val="24"/>
          <w:szCs w:val="24"/>
          <w:lang w:val="uk-UA"/>
        </w:rPr>
        <w:t xml:space="preserve"> (зі змінами та доповненнями)</w:t>
      </w:r>
      <w:r w:rsidR="00596A23" w:rsidRPr="00596A23">
        <w:rPr>
          <w:sz w:val="24"/>
          <w:szCs w:val="24"/>
          <w:lang w:val="uk-UA"/>
        </w:rPr>
        <w:t>.</w:t>
      </w:r>
    </w:p>
    <w:p w14:paraId="35BFC60E" w14:textId="30C263CC" w:rsidR="00596A23" w:rsidRDefault="00596A23" w:rsidP="00596A23">
      <w:pPr>
        <w:ind w:firstLine="709"/>
        <w:jc w:val="both"/>
        <w:rPr>
          <w:sz w:val="24"/>
          <w:szCs w:val="24"/>
          <w:lang w:val="uk-UA"/>
        </w:rPr>
      </w:pPr>
    </w:p>
    <w:p w14:paraId="2C7B6413" w14:textId="1B3E06E1" w:rsidR="00374B8C" w:rsidRDefault="00374B8C" w:rsidP="00596A23">
      <w:pPr>
        <w:ind w:firstLine="709"/>
        <w:jc w:val="both"/>
        <w:rPr>
          <w:sz w:val="24"/>
          <w:szCs w:val="24"/>
          <w:lang w:val="uk-UA"/>
        </w:rPr>
      </w:pPr>
      <w:r>
        <w:rPr>
          <w:sz w:val="24"/>
          <w:szCs w:val="24"/>
          <w:lang w:val="uk-UA"/>
        </w:rPr>
        <w:t xml:space="preserve">5. Дане рішення набирає чинності після затвердження Південноукраїнською міською радою </w:t>
      </w:r>
      <w:r w:rsidRPr="00374B8C">
        <w:rPr>
          <w:sz w:val="24"/>
          <w:szCs w:val="24"/>
          <w:lang w:val="uk-UA"/>
        </w:rPr>
        <w:t>комплексної програми «Охорона здоров`я в Южноукраїнській міській територіальній громаді» на 2026-2030 роки</w:t>
      </w:r>
      <w:r>
        <w:rPr>
          <w:sz w:val="24"/>
          <w:szCs w:val="24"/>
          <w:lang w:val="uk-UA"/>
        </w:rPr>
        <w:t xml:space="preserve"> та Заходів до неї.</w:t>
      </w:r>
    </w:p>
    <w:p w14:paraId="192C7A9F" w14:textId="77777777" w:rsidR="00374B8C" w:rsidRPr="00596A23" w:rsidRDefault="00374B8C" w:rsidP="00596A23">
      <w:pPr>
        <w:ind w:firstLine="709"/>
        <w:jc w:val="both"/>
        <w:rPr>
          <w:sz w:val="24"/>
          <w:szCs w:val="24"/>
          <w:lang w:val="uk-UA"/>
        </w:rPr>
      </w:pPr>
    </w:p>
    <w:p w14:paraId="5198288A" w14:textId="06BB644C" w:rsidR="0093750E" w:rsidRPr="0093750E" w:rsidRDefault="00374B8C" w:rsidP="0093750E">
      <w:pPr>
        <w:ind w:left="142" w:firstLine="567"/>
        <w:jc w:val="both"/>
        <w:rPr>
          <w:sz w:val="24"/>
          <w:szCs w:val="24"/>
          <w:lang w:val="uk-UA"/>
        </w:rPr>
      </w:pPr>
      <w:r>
        <w:rPr>
          <w:sz w:val="24"/>
          <w:szCs w:val="24"/>
          <w:lang w:val="uk-UA"/>
        </w:rPr>
        <w:t>6</w:t>
      </w:r>
      <w:r w:rsidR="00596A23" w:rsidRPr="00596A23">
        <w:rPr>
          <w:sz w:val="24"/>
          <w:szCs w:val="24"/>
          <w:lang w:val="uk-UA"/>
        </w:rPr>
        <w:t xml:space="preserve">. </w:t>
      </w:r>
      <w:r w:rsidR="0093750E" w:rsidRPr="0093750E">
        <w:rPr>
          <w:sz w:val="24"/>
          <w:szCs w:val="24"/>
          <w:lang w:val="uk-UA"/>
        </w:rPr>
        <w:t>Контроль за виконанням цього рішення покласти на міського голову</w:t>
      </w:r>
      <w:r w:rsidR="0093750E">
        <w:rPr>
          <w:sz w:val="24"/>
          <w:szCs w:val="24"/>
          <w:lang w:val="uk-UA"/>
        </w:rPr>
        <w:t xml:space="preserve"> </w:t>
      </w:r>
      <w:r w:rsidR="0093750E" w:rsidRPr="0093750E">
        <w:rPr>
          <w:sz w:val="24"/>
          <w:szCs w:val="24"/>
          <w:lang w:val="uk-UA"/>
        </w:rPr>
        <w:t>ОНУФРІЄНКА Валерія.</w:t>
      </w:r>
    </w:p>
    <w:p w14:paraId="2992BE0C" w14:textId="6F5701D6" w:rsidR="00596A23" w:rsidRDefault="00596A23" w:rsidP="0093750E">
      <w:pPr>
        <w:ind w:firstLine="709"/>
        <w:jc w:val="both"/>
        <w:rPr>
          <w:sz w:val="24"/>
          <w:szCs w:val="24"/>
          <w:highlight w:val="yellow"/>
          <w:lang w:val="uk-UA"/>
        </w:rPr>
      </w:pPr>
    </w:p>
    <w:p w14:paraId="77EE6679" w14:textId="77777777" w:rsidR="00692F1F" w:rsidRPr="00596A23" w:rsidRDefault="00692F1F" w:rsidP="0093750E">
      <w:pPr>
        <w:ind w:firstLine="709"/>
        <w:jc w:val="both"/>
        <w:rPr>
          <w:sz w:val="24"/>
          <w:szCs w:val="24"/>
          <w:highlight w:val="yellow"/>
          <w:lang w:val="uk-UA"/>
        </w:rPr>
      </w:pPr>
    </w:p>
    <w:p w14:paraId="7D91A6F3" w14:textId="77777777" w:rsidR="00596A23" w:rsidRPr="00596A23" w:rsidRDefault="00596A23" w:rsidP="00596A23">
      <w:pPr>
        <w:rPr>
          <w:sz w:val="24"/>
          <w:szCs w:val="24"/>
          <w:highlight w:val="yellow"/>
          <w:lang w:val="uk-UA"/>
        </w:rPr>
      </w:pPr>
      <w:r w:rsidRPr="00596A23">
        <w:rPr>
          <w:sz w:val="24"/>
          <w:szCs w:val="24"/>
          <w:highlight w:val="yellow"/>
          <w:lang w:val="uk-UA"/>
        </w:rPr>
        <w:t xml:space="preserve">              </w:t>
      </w:r>
    </w:p>
    <w:p w14:paraId="0319F597" w14:textId="77777777" w:rsidR="00813581" w:rsidRPr="00813581" w:rsidRDefault="00813581" w:rsidP="00813581">
      <w:pPr>
        <w:ind w:firstLine="709"/>
        <w:jc w:val="both"/>
        <w:rPr>
          <w:sz w:val="24"/>
          <w:szCs w:val="24"/>
        </w:rPr>
      </w:pPr>
      <w:bookmarkStart w:id="3" w:name="_Hlk216437211"/>
      <w:r w:rsidRPr="00813581">
        <w:rPr>
          <w:sz w:val="24"/>
          <w:szCs w:val="24"/>
        </w:rPr>
        <w:t xml:space="preserve">Перший заступник </w:t>
      </w:r>
      <w:proofErr w:type="spellStart"/>
      <w:r w:rsidRPr="00813581">
        <w:rPr>
          <w:sz w:val="24"/>
          <w:szCs w:val="24"/>
        </w:rPr>
        <w:t>міського</w:t>
      </w:r>
      <w:proofErr w:type="spellEnd"/>
      <w:r w:rsidRPr="00813581">
        <w:rPr>
          <w:sz w:val="24"/>
          <w:szCs w:val="24"/>
        </w:rPr>
        <w:t xml:space="preserve"> </w:t>
      </w:r>
      <w:proofErr w:type="spellStart"/>
      <w:r w:rsidRPr="00813581">
        <w:rPr>
          <w:sz w:val="24"/>
          <w:szCs w:val="24"/>
        </w:rPr>
        <w:t>голови</w:t>
      </w:r>
      <w:proofErr w:type="spellEnd"/>
      <w:r w:rsidRPr="00813581">
        <w:rPr>
          <w:sz w:val="24"/>
          <w:szCs w:val="24"/>
        </w:rPr>
        <w:t xml:space="preserve"> з</w:t>
      </w:r>
    </w:p>
    <w:p w14:paraId="15EF5064" w14:textId="0C64D42B" w:rsidR="00813581" w:rsidRPr="00813581" w:rsidRDefault="00813581" w:rsidP="00813581">
      <w:pPr>
        <w:ind w:firstLine="709"/>
        <w:jc w:val="both"/>
        <w:rPr>
          <w:sz w:val="24"/>
          <w:szCs w:val="24"/>
          <w:lang w:val="uk-UA"/>
        </w:rPr>
      </w:pPr>
      <w:proofErr w:type="spellStart"/>
      <w:r w:rsidRPr="00813581">
        <w:rPr>
          <w:sz w:val="24"/>
          <w:szCs w:val="24"/>
        </w:rPr>
        <w:t>питань</w:t>
      </w:r>
      <w:proofErr w:type="spellEnd"/>
      <w:r w:rsidRPr="00813581">
        <w:rPr>
          <w:sz w:val="24"/>
          <w:szCs w:val="24"/>
        </w:rPr>
        <w:t xml:space="preserve"> </w:t>
      </w:r>
      <w:proofErr w:type="spellStart"/>
      <w:r w:rsidRPr="00813581">
        <w:rPr>
          <w:sz w:val="24"/>
          <w:szCs w:val="24"/>
        </w:rPr>
        <w:t>діяльності</w:t>
      </w:r>
      <w:proofErr w:type="spellEnd"/>
      <w:r w:rsidRPr="00813581">
        <w:rPr>
          <w:sz w:val="24"/>
          <w:szCs w:val="24"/>
        </w:rPr>
        <w:t xml:space="preserve"> </w:t>
      </w:r>
      <w:proofErr w:type="spellStart"/>
      <w:r w:rsidRPr="00813581">
        <w:rPr>
          <w:sz w:val="24"/>
          <w:szCs w:val="24"/>
        </w:rPr>
        <w:t>виконавчих</w:t>
      </w:r>
      <w:proofErr w:type="spellEnd"/>
      <w:r w:rsidRPr="00813581">
        <w:rPr>
          <w:sz w:val="24"/>
          <w:szCs w:val="24"/>
        </w:rPr>
        <w:t> органів ради</w:t>
      </w:r>
      <w:r w:rsidRPr="00813581">
        <w:rPr>
          <w:sz w:val="24"/>
          <w:szCs w:val="24"/>
          <w:lang w:val="uk-UA"/>
        </w:rPr>
        <w:t xml:space="preserve">                  </w:t>
      </w:r>
      <w:r w:rsidR="00BF54F9">
        <w:rPr>
          <w:sz w:val="24"/>
          <w:szCs w:val="24"/>
          <w:lang w:val="uk-UA"/>
        </w:rPr>
        <w:t xml:space="preserve">         </w:t>
      </w:r>
      <w:r w:rsidRPr="00813581">
        <w:rPr>
          <w:sz w:val="24"/>
          <w:szCs w:val="24"/>
          <w:lang w:val="uk-UA"/>
        </w:rPr>
        <w:t xml:space="preserve"> Микола ПОКРОВА</w:t>
      </w:r>
    </w:p>
    <w:bookmarkEnd w:id="3"/>
    <w:p w14:paraId="4B227392" w14:textId="1FA49C18" w:rsidR="00596A23" w:rsidRPr="00596A23" w:rsidRDefault="00596A23" w:rsidP="00BF54F9">
      <w:pPr>
        <w:jc w:val="both"/>
        <w:rPr>
          <w:sz w:val="24"/>
          <w:szCs w:val="24"/>
          <w:lang w:val="uk-UA"/>
        </w:rPr>
      </w:pPr>
    </w:p>
    <w:p w14:paraId="03B88268" w14:textId="77777777" w:rsidR="00596A23" w:rsidRPr="00596A23" w:rsidRDefault="00596A23" w:rsidP="00596A23">
      <w:pPr>
        <w:jc w:val="both"/>
        <w:rPr>
          <w:sz w:val="24"/>
          <w:szCs w:val="24"/>
          <w:lang w:val="uk-UA"/>
        </w:rPr>
      </w:pPr>
    </w:p>
    <w:p w14:paraId="586F8581" w14:textId="77777777" w:rsidR="00596A23" w:rsidRPr="00596A23" w:rsidRDefault="00596A23" w:rsidP="00596A23">
      <w:pPr>
        <w:jc w:val="both"/>
        <w:rPr>
          <w:sz w:val="24"/>
          <w:szCs w:val="24"/>
          <w:lang w:val="uk-UA"/>
        </w:rPr>
      </w:pPr>
    </w:p>
    <w:p w14:paraId="496188C5" w14:textId="77777777" w:rsidR="00596A23" w:rsidRPr="00596A23" w:rsidRDefault="00596A23" w:rsidP="00596A23">
      <w:pPr>
        <w:jc w:val="both"/>
        <w:rPr>
          <w:sz w:val="24"/>
          <w:szCs w:val="24"/>
          <w:lang w:val="uk-UA"/>
        </w:rPr>
      </w:pPr>
    </w:p>
    <w:p w14:paraId="3DC8BE6A" w14:textId="4E44081F" w:rsidR="00596A23" w:rsidRDefault="00596A23" w:rsidP="00596A23">
      <w:pPr>
        <w:jc w:val="both"/>
        <w:rPr>
          <w:sz w:val="24"/>
          <w:szCs w:val="24"/>
          <w:lang w:val="uk-UA"/>
        </w:rPr>
      </w:pPr>
    </w:p>
    <w:p w14:paraId="22F87557" w14:textId="30BA498C" w:rsidR="00F5009A" w:rsidRDefault="00F5009A" w:rsidP="00596A23">
      <w:pPr>
        <w:jc w:val="both"/>
        <w:rPr>
          <w:sz w:val="24"/>
          <w:szCs w:val="24"/>
          <w:lang w:val="uk-UA"/>
        </w:rPr>
      </w:pPr>
    </w:p>
    <w:p w14:paraId="75A44983" w14:textId="3AA515A2" w:rsidR="00F5009A" w:rsidRDefault="00F5009A" w:rsidP="00596A23">
      <w:pPr>
        <w:jc w:val="both"/>
        <w:rPr>
          <w:sz w:val="24"/>
          <w:szCs w:val="24"/>
          <w:lang w:val="uk-UA"/>
        </w:rPr>
      </w:pPr>
    </w:p>
    <w:p w14:paraId="6A3BC92E" w14:textId="12A1E80B" w:rsidR="00F5009A" w:rsidRDefault="00F5009A" w:rsidP="00596A23">
      <w:pPr>
        <w:jc w:val="both"/>
        <w:rPr>
          <w:sz w:val="24"/>
          <w:szCs w:val="24"/>
          <w:lang w:val="uk-UA"/>
        </w:rPr>
      </w:pPr>
    </w:p>
    <w:p w14:paraId="684FAAE9" w14:textId="535CA055" w:rsidR="00F5009A" w:rsidRDefault="00F5009A" w:rsidP="00596A23">
      <w:pPr>
        <w:jc w:val="both"/>
        <w:rPr>
          <w:sz w:val="24"/>
          <w:szCs w:val="24"/>
          <w:lang w:val="uk-UA"/>
        </w:rPr>
      </w:pPr>
    </w:p>
    <w:p w14:paraId="237FC81A" w14:textId="782C6482" w:rsidR="00F5009A" w:rsidRDefault="00F5009A" w:rsidP="00596A23">
      <w:pPr>
        <w:jc w:val="both"/>
        <w:rPr>
          <w:sz w:val="24"/>
          <w:szCs w:val="24"/>
          <w:lang w:val="uk-UA"/>
        </w:rPr>
      </w:pPr>
    </w:p>
    <w:p w14:paraId="5A18D1FA" w14:textId="053C3C51" w:rsidR="00F5009A" w:rsidRDefault="00F5009A" w:rsidP="00596A23">
      <w:pPr>
        <w:jc w:val="both"/>
        <w:rPr>
          <w:sz w:val="24"/>
          <w:szCs w:val="24"/>
          <w:lang w:val="uk-UA"/>
        </w:rPr>
      </w:pPr>
    </w:p>
    <w:p w14:paraId="72E29064" w14:textId="78CA4988" w:rsidR="00F5009A" w:rsidRDefault="00F5009A" w:rsidP="00596A23">
      <w:pPr>
        <w:jc w:val="both"/>
        <w:rPr>
          <w:sz w:val="24"/>
          <w:szCs w:val="24"/>
          <w:lang w:val="uk-UA"/>
        </w:rPr>
      </w:pPr>
    </w:p>
    <w:p w14:paraId="0373D455" w14:textId="0DA55FFA" w:rsidR="00F5009A" w:rsidRDefault="00F5009A" w:rsidP="00596A23">
      <w:pPr>
        <w:jc w:val="both"/>
        <w:rPr>
          <w:sz w:val="24"/>
          <w:szCs w:val="24"/>
          <w:lang w:val="uk-UA"/>
        </w:rPr>
      </w:pPr>
    </w:p>
    <w:p w14:paraId="1C5FBBE9" w14:textId="1FB89511" w:rsidR="00F5009A" w:rsidRDefault="00F5009A" w:rsidP="00596A23">
      <w:pPr>
        <w:jc w:val="both"/>
        <w:rPr>
          <w:sz w:val="24"/>
          <w:szCs w:val="24"/>
          <w:lang w:val="uk-UA"/>
        </w:rPr>
      </w:pPr>
    </w:p>
    <w:p w14:paraId="073B623B" w14:textId="0C3415A1" w:rsidR="00F5009A" w:rsidRDefault="00F5009A" w:rsidP="00596A23">
      <w:pPr>
        <w:jc w:val="both"/>
        <w:rPr>
          <w:sz w:val="24"/>
          <w:szCs w:val="24"/>
          <w:lang w:val="uk-UA"/>
        </w:rPr>
      </w:pPr>
    </w:p>
    <w:p w14:paraId="452E6AB3" w14:textId="20C02B1F" w:rsidR="00F5009A" w:rsidRDefault="00F5009A" w:rsidP="00596A23">
      <w:pPr>
        <w:jc w:val="both"/>
        <w:rPr>
          <w:sz w:val="24"/>
          <w:szCs w:val="24"/>
          <w:lang w:val="uk-UA"/>
        </w:rPr>
      </w:pPr>
    </w:p>
    <w:p w14:paraId="074312CA" w14:textId="77777777" w:rsidR="00F5009A" w:rsidRPr="00596A23" w:rsidRDefault="00F5009A" w:rsidP="00596A23">
      <w:pPr>
        <w:jc w:val="both"/>
        <w:rPr>
          <w:sz w:val="24"/>
          <w:szCs w:val="24"/>
          <w:lang w:val="uk-UA"/>
        </w:rPr>
      </w:pPr>
    </w:p>
    <w:p w14:paraId="593DC1F9" w14:textId="77777777" w:rsidR="00596A23" w:rsidRPr="00596A23" w:rsidRDefault="00596A23" w:rsidP="00596A23">
      <w:pPr>
        <w:jc w:val="both"/>
        <w:rPr>
          <w:sz w:val="24"/>
          <w:szCs w:val="24"/>
          <w:lang w:val="uk-UA"/>
        </w:rPr>
      </w:pPr>
    </w:p>
    <w:p w14:paraId="314742A7" w14:textId="77777777" w:rsidR="00596A23" w:rsidRPr="00596A23" w:rsidRDefault="00596A23" w:rsidP="00596A23">
      <w:pPr>
        <w:jc w:val="both"/>
        <w:rPr>
          <w:sz w:val="24"/>
          <w:szCs w:val="24"/>
          <w:lang w:val="uk-UA"/>
        </w:rPr>
      </w:pPr>
    </w:p>
    <w:p w14:paraId="15D4C84D" w14:textId="77777777" w:rsidR="00596A23" w:rsidRPr="00596A23" w:rsidRDefault="00596A23" w:rsidP="00596A23">
      <w:pPr>
        <w:jc w:val="both"/>
        <w:rPr>
          <w:sz w:val="24"/>
          <w:szCs w:val="24"/>
          <w:lang w:val="uk-UA"/>
        </w:rPr>
      </w:pPr>
    </w:p>
    <w:p w14:paraId="1F14FE54" w14:textId="77777777" w:rsidR="00596A23" w:rsidRPr="00596A23" w:rsidRDefault="00596A23" w:rsidP="00596A23">
      <w:pPr>
        <w:jc w:val="both"/>
        <w:rPr>
          <w:sz w:val="24"/>
          <w:szCs w:val="24"/>
          <w:lang w:val="uk-UA"/>
        </w:rPr>
      </w:pPr>
    </w:p>
    <w:p w14:paraId="036D9384" w14:textId="09CC03D5" w:rsidR="00596A23" w:rsidRDefault="00596A23" w:rsidP="00596A23">
      <w:pPr>
        <w:jc w:val="both"/>
        <w:rPr>
          <w:sz w:val="24"/>
          <w:szCs w:val="24"/>
          <w:lang w:val="uk-UA"/>
        </w:rPr>
      </w:pPr>
    </w:p>
    <w:p w14:paraId="72BBB5DA" w14:textId="263C643B" w:rsidR="00F5009A" w:rsidRDefault="00F5009A" w:rsidP="00596A23">
      <w:pPr>
        <w:jc w:val="both"/>
        <w:rPr>
          <w:sz w:val="24"/>
          <w:szCs w:val="24"/>
          <w:lang w:val="uk-UA"/>
        </w:rPr>
      </w:pPr>
    </w:p>
    <w:p w14:paraId="75DE04F8" w14:textId="6171A09E" w:rsidR="00F5009A" w:rsidRDefault="00F5009A" w:rsidP="00596A23">
      <w:pPr>
        <w:jc w:val="both"/>
        <w:rPr>
          <w:sz w:val="24"/>
          <w:szCs w:val="24"/>
          <w:lang w:val="uk-UA"/>
        </w:rPr>
      </w:pPr>
    </w:p>
    <w:p w14:paraId="5F2BB76C" w14:textId="2B2884E6" w:rsidR="00F5009A" w:rsidRDefault="00F5009A" w:rsidP="00596A23">
      <w:pPr>
        <w:jc w:val="both"/>
        <w:rPr>
          <w:sz w:val="24"/>
          <w:szCs w:val="24"/>
          <w:lang w:val="uk-UA"/>
        </w:rPr>
      </w:pPr>
    </w:p>
    <w:p w14:paraId="1A9D6197" w14:textId="22B5990D" w:rsidR="00F5009A" w:rsidRDefault="00F5009A" w:rsidP="00596A23">
      <w:pPr>
        <w:jc w:val="both"/>
        <w:rPr>
          <w:sz w:val="24"/>
          <w:szCs w:val="24"/>
          <w:lang w:val="uk-UA"/>
        </w:rPr>
      </w:pPr>
    </w:p>
    <w:p w14:paraId="2BBD4E3B" w14:textId="186F045A" w:rsidR="00F5009A" w:rsidRDefault="00F5009A" w:rsidP="00596A23">
      <w:pPr>
        <w:jc w:val="both"/>
        <w:rPr>
          <w:sz w:val="24"/>
          <w:szCs w:val="24"/>
          <w:lang w:val="uk-UA"/>
        </w:rPr>
      </w:pPr>
    </w:p>
    <w:p w14:paraId="7606BF24" w14:textId="77777777" w:rsidR="00F5009A" w:rsidRPr="00596A23" w:rsidRDefault="00F5009A" w:rsidP="00596A23">
      <w:pPr>
        <w:jc w:val="both"/>
        <w:rPr>
          <w:sz w:val="24"/>
          <w:szCs w:val="24"/>
          <w:lang w:val="uk-UA"/>
        </w:rPr>
      </w:pPr>
    </w:p>
    <w:p w14:paraId="1DC0EEDF" w14:textId="5929BC7E" w:rsidR="00596A23" w:rsidRPr="005C600A" w:rsidRDefault="0093750E" w:rsidP="00596A23">
      <w:pPr>
        <w:jc w:val="both"/>
        <w:rPr>
          <w:sz w:val="16"/>
          <w:szCs w:val="16"/>
          <w:lang w:val="uk-UA"/>
        </w:rPr>
      </w:pPr>
      <w:r w:rsidRPr="005C600A">
        <w:rPr>
          <w:sz w:val="16"/>
          <w:szCs w:val="16"/>
          <w:lang w:val="uk-UA"/>
        </w:rPr>
        <w:t>КЛ</w:t>
      </w:r>
      <w:r w:rsidR="004F0489" w:rsidRPr="005C600A">
        <w:rPr>
          <w:sz w:val="16"/>
          <w:szCs w:val="16"/>
          <w:lang w:val="uk-UA"/>
        </w:rPr>
        <w:t xml:space="preserve">ЮСОВА </w:t>
      </w:r>
      <w:r w:rsidR="00E013C2" w:rsidRPr="005C600A">
        <w:rPr>
          <w:sz w:val="16"/>
          <w:szCs w:val="16"/>
          <w:lang w:val="uk-UA"/>
        </w:rPr>
        <w:t>С</w:t>
      </w:r>
      <w:r w:rsidR="004F0489" w:rsidRPr="005C600A">
        <w:rPr>
          <w:sz w:val="16"/>
          <w:szCs w:val="16"/>
          <w:lang w:val="uk-UA"/>
        </w:rPr>
        <w:t>вітлана</w:t>
      </w:r>
      <w:r w:rsidR="00596A23" w:rsidRPr="005C600A">
        <w:rPr>
          <w:sz w:val="16"/>
          <w:szCs w:val="16"/>
          <w:lang w:val="uk-UA"/>
        </w:rPr>
        <w:t>.</w:t>
      </w:r>
    </w:p>
    <w:p w14:paraId="0D98922B" w14:textId="6B6B2DE1" w:rsidR="00596A23" w:rsidRPr="005C600A" w:rsidRDefault="004F0489" w:rsidP="00596A23">
      <w:pPr>
        <w:jc w:val="both"/>
        <w:rPr>
          <w:sz w:val="16"/>
          <w:szCs w:val="16"/>
          <w:lang w:val="uk-UA"/>
        </w:rPr>
      </w:pPr>
      <w:r w:rsidRPr="005C600A">
        <w:rPr>
          <w:sz w:val="16"/>
          <w:szCs w:val="16"/>
          <w:lang w:val="uk-UA"/>
        </w:rPr>
        <w:t xml:space="preserve">(05136) </w:t>
      </w:r>
      <w:r w:rsidR="00596A23" w:rsidRPr="005C600A">
        <w:rPr>
          <w:sz w:val="16"/>
          <w:szCs w:val="16"/>
          <w:lang w:val="uk-UA"/>
        </w:rPr>
        <w:t>5</w:t>
      </w:r>
      <w:r w:rsidRPr="005C600A">
        <w:rPr>
          <w:sz w:val="16"/>
          <w:szCs w:val="16"/>
          <w:lang w:val="uk-UA"/>
        </w:rPr>
        <w:t xml:space="preserve"> </w:t>
      </w:r>
      <w:r w:rsidR="00F5009A" w:rsidRPr="005C600A">
        <w:rPr>
          <w:sz w:val="16"/>
          <w:szCs w:val="16"/>
          <w:lang w:val="uk-UA"/>
        </w:rPr>
        <w:t>98-83</w:t>
      </w:r>
    </w:p>
    <w:p w14:paraId="312C3518" w14:textId="77777777" w:rsidR="00596A23" w:rsidRPr="005C600A" w:rsidRDefault="00596A23" w:rsidP="00596A23">
      <w:pPr>
        <w:jc w:val="both"/>
        <w:rPr>
          <w:sz w:val="16"/>
          <w:szCs w:val="16"/>
          <w:lang w:val="uk-UA"/>
        </w:rPr>
      </w:pPr>
    </w:p>
    <w:p w14:paraId="07FD9969" w14:textId="7BDFCF18" w:rsidR="00596A23" w:rsidRDefault="00596A23" w:rsidP="00596A23">
      <w:pPr>
        <w:jc w:val="both"/>
        <w:rPr>
          <w:lang w:val="uk-UA"/>
        </w:rPr>
      </w:pPr>
    </w:p>
    <w:p w14:paraId="5418D835" w14:textId="582B5945" w:rsidR="00F5009A" w:rsidRDefault="00F5009A" w:rsidP="00596A23">
      <w:pPr>
        <w:jc w:val="both"/>
        <w:rPr>
          <w:lang w:val="uk-UA"/>
        </w:rPr>
      </w:pPr>
    </w:p>
    <w:p w14:paraId="7FD670C0" w14:textId="60B06371" w:rsidR="00F5009A" w:rsidRDefault="00F5009A" w:rsidP="00596A23">
      <w:pPr>
        <w:jc w:val="both"/>
        <w:rPr>
          <w:lang w:val="uk-UA"/>
        </w:rPr>
      </w:pPr>
    </w:p>
    <w:p w14:paraId="69E3E341" w14:textId="66922275" w:rsidR="00F5009A" w:rsidRDefault="00F5009A" w:rsidP="00596A23">
      <w:pPr>
        <w:jc w:val="both"/>
        <w:rPr>
          <w:lang w:val="uk-UA"/>
        </w:rPr>
      </w:pPr>
    </w:p>
    <w:p w14:paraId="0F40C749" w14:textId="5AE1165F" w:rsidR="00F5009A" w:rsidRDefault="00F5009A" w:rsidP="00596A23">
      <w:pPr>
        <w:jc w:val="both"/>
        <w:rPr>
          <w:lang w:val="uk-UA"/>
        </w:rPr>
      </w:pPr>
    </w:p>
    <w:p w14:paraId="082427D6" w14:textId="2E91B3BD" w:rsidR="00066FAC" w:rsidRDefault="00D91A9E" w:rsidP="00596A23">
      <w:pPr>
        <w:jc w:val="both"/>
        <w:rPr>
          <w:lang w:val="uk-UA"/>
        </w:rPr>
      </w:pPr>
      <w:r>
        <w:rPr>
          <w:noProof/>
          <w:lang w:val="uk-UA"/>
        </w:rPr>
        <w:lastRenderedPageBreak/>
        <mc:AlternateContent>
          <mc:Choice Requires="wps">
            <w:drawing>
              <wp:anchor distT="0" distB="0" distL="114300" distR="114300" simplePos="0" relativeHeight="251663360" behindDoc="0" locked="0" layoutInCell="1" allowOverlap="1" wp14:anchorId="26A92590" wp14:editId="73222934">
                <wp:simplePos x="0" y="0"/>
                <wp:positionH relativeFrom="column">
                  <wp:posOffset>2778125</wp:posOffset>
                </wp:positionH>
                <wp:positionV relativeFrom="paragraph">
                  <wp:posOffset>-295910</wp:posOffset>
                </wp:positionV>
                <wp:extent cx="438150" cy="152400"/>
                <wp:effectExtent l="0" t="0" r="0" b="0"/>
                <wp:wrapNone/>
                <wp:docPr id="3" name="Прямокутник 3"/>
                <wp:cNvGraphicFramePr/>
                <a:graphic xmlns:a="http://schemas.openxmlformats.org/drawingml/2006/main">
                  <a:graphicData uri="http://schemas.microsoft.com/office/word/2010/wordprocessingShape">
                    <wps:wsp>
                      <wps:cNvSpPr/>
                      <wps:spPr>
                        <a:xfrm>
                          <a:off x="0" y="0"/>
                          <a:ext cx="438150" cy="152400"/>
                        </a:xfrm>
                        <a:prstGeom prst="rect">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EBD4F5D" id="Прямокутник 3" o:spid="_x0000_s1026" style="position:absolute;margin-left:218.75pt;margin-top:-23.3pt;width:34.5pt;height:12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" fillcolor="white [3201]" stroked="f" strokeweight="2pt"/>
            </w:pict>
          </mc:Fallback>
        </mc:AlternateContent>
      </w:r>
    </w:p>
    <w:p w14:paraId="4DD8851C" w14:textId="06776628" w:rsidR="00066FAC" w:rsidRDefault="00066FAC" w:rsidP="00596A23">
      <w:pPr>
        <w:jc w:val="both"/>
        <w:rPr>
          <w:lang w:val="uk-UA"/>
        </w:rPr>
      </w:pPr>
    </w:p>
    <w:p w14:paraId="2D96BDFC" w14:textId="0B0341E5" w:rsidR="00066FAC" w:rsidRDefault="00066FAC" w:rsidP="00596A23">
      <w:pPr>
        <w:jc w:val="both"/>
        <w:rPr>
          <w:lang w:val="uk-UA"/>
        </w:rPr>
      </w:pPr>
    </w:p>
    <w:p w14:paraId="17039D66" w14:textId="00BA162B" w:rsidR="00066FAC" w:rsidRDefault="00066FAC" w:rsidP="00596A23">
      <w:pPr>
        <w:jc w:val="both"/>
        <w:rPr>
          <w:lang w:val="uk-UA"/>
        </w:rPr>
      </w:pPr>
    </w:p>
    <w:p w14:paraId="7DF1275D" w14:textId="27802063" w:rsidR="00066FAC" w:rsidRDefault="00066FAC" w:rsidP="00596A23">
      <w:pPr>
        <w:jc w:val="both"/>
        <w:rPr>
          <w:lang w:val="uk-UA"/>
        </w:rPr>
      </w:pPr>
    </w:p>
    <w:p w14:paraId="79672FE2" w14:textId="06A4DA9B" w:rsidR="00066FAC" w:rsidRDefault="00066FAC" w:rsidP="00596A23">
      <w:pPr>
        <w:jc w:val="both"/>
        <w:rPr>
          <w:lang w:val="uk-UA"/>
        </w:rPr>
      </w:pPr>
    </w:p>
    <w:p w14:paraId="7D631631" w14:textId="5D57443E" w:rsidR="00066FAC" w:rsidRDefault="00066FAC" w:rsidP="00596A23">
      <w:pPr>
        <w:jc w:val="both"/>
        <w:rPr>
          <w:lang w:val="uk-UA"/>
        </w:rPr>
      </w:pPr>
    </w:p>
    <w:p w14:paraId="77E1F4D5" w14:textId="327A8850" w:rsidR="00066FAC" w:rsidRDefault="00066FAC" w:rsidP="00596A23">
      <w:pPr>
        <w:jc w:val="both"/>
        <w:rPr>
          <w:lang w:val="uk-UA"/>
        </w:rPr>
      </w:pPr>
    </w:p>
    <w:p w14:paraId="21CC457F" w14:textId="3492EA36" w:rsidR="00066FAC" w:rsidRDefault="00066FAC" w:rsidP="00596A23">
      <w:pPr>
        <w:jc w:val="both"/>
        <w:rPr>
          <w:lang w:val="uk-UA"/>
        </w:rPr>
      </w:pPr>
    </w:p>
    <w:p w14:paraId="032FE1A1" w14:textId="5EEF7FF4" w:rsidR="00066FAC" w:rsidRDefault="00066FAC" w:rsidP="00596A23">
      <w:pPr>
        <w:jc w:val="both"/>
        <w:rPr>
          <w:lang w:val="uk-UA"/>
        </w:rPr>
      </w:pPr>
    </w:p>
    <w:p w14:paraId="250CA2C3" w14:textId="70CCEBA1" w:rsidR="00066FAC" w:rsidRDefault="00066FAC" w:rsidP="00596A23">
      <w:pPr>
        <w:jc w:val="both"/>
        <w:rPr>
          <w:lang w:val="uk-UA"/>
        </w:rPr>
      </w:pPr>
    </w:p>
    <w:p w14:paraId="007862B3" w14:textId="256F0D06" w:rsidR="00066FAC" w:rsidRDefault="00066FAC" w:rsidP="00596A23">
      <w:pPr>
        <w:jc w:val="both"/>
        <w:rPr>
          <w:lang w:val="uk-UA"/>
        </w:rPr>
      </w:pPr>
    </w:p>
    <w:p w14:paraId="3053682A" w14:textId="0ACFCF17" w:rsidR="00066FAC" w:rsidRDefault="00066FAC" w:rsidP="00596A23">
      <w:pPr>
        <w:jc w:val="both"/>
        <w:rPr>
          <w:lang w:val="uk-UA"/>
        </w:rPr>
      </w:pPr>
    </w:p>
    <w:p w14:paraId="61486D8C" w14:textId="329F814B" w:rsidR="00066FAC" w:rsidRDefault="00066FAC" w:rsidP="00596A23">
      <w:pPr>
        <w:jc w:val="both"/>
        <w:rPr>
          <w:lang w:val="uk-UA"/>
        </w:rPr>
      </w:pPr>
    </w:p>
    <w:p w14:paraId="2C2FEBEB" w14:textId="457A6FC3" w:rsidR="00066FAC" w:rsidRDefault="00066FAC" w:rsidP="00596A23">
      <w:pPr>
        <w:jc w:val="both"/>
        <w:rPr>
          <w:lang w:val="uk-UA"/>
        </w:rPr>
      </w:pPr>
    </w:p>
    <w:p w14:paraId="051E5A12" w14:textId="787209ED" w:rsidR="00066FAC" w:rsidRDefault="00066FAC" w:rsidP="00596A23">
      <w:pPr>
        <w:jc w:val="both"/>
        <w:rPr>
          <w:lang w:val="uk-UA"/>
        </w:rPr>
      </w:pPr>
    </w:p>
    <w:p w14:paraId="49F3BB70" w14:textId="266A98B9" w:rsidR="00066FAC" w:rsidRDefault="00066FAC" w:rsidP="00596A23">
      <w:pPr>
        <w:jc w:val="both"/>
        <w:rPr>
          <w:lang w:val="uk-UA"/>
        </w:rPr>
      </w:pPr>
    </w:p>
    <w:p w14:paraId="6271AD4C" w14:textId="3E123060" w:rsidR="00066FAC" w:rsidRDefault="00066FAC" w:rsidP="00596A23">
      <w:pPr>
        <w:jc w:val="both"/>
        <w:rPr>
          <w:lang w:val="uk-UA"/>
        </w:rPr>
      </w:pPr>
    </w:p>
    <w:p w14:paraId="5AD69EB3" w14:textId="76933255" w:rsidR="00066FAC" w:rsidRDefault="00066FAC" w:rsidP="00596A23">
      <w:pPr>
        <w:jc w:val="both"/>
        <w:rPr>
          <w:lang w:val="uk-UA"/>
        </w:rPr>
      </w:pPr>
    </w:p>
    <w:p w14:paraId="07FEEA02" w14:textId="5963FD68" w:rsidR="00066FAC" w:rsidRDefault="00066FAC" w:rsidP="00596A23">
      <w:pPr>
        <w:jc w:val="both"/>
        <w:rPr>
          <w:lang w:val="uk-UA"/>
        </w:rPr>
      </w:pPr>
    </w:p>
    <w:p w14:paraId="6BFD5ED6" w14:textId="722C32B2" w:rsidR="00066FAC" w:rsidRDefault="00066FAC" w:rsidP="00596A23">
      <w:pPr>
        <w:jc w:val="both"/>
        <w:rPr>
          <w:lang w:val="uk-UA"/>
        </w:rPr>
      </w:pPr>
    </w:p>
    <w:p w14:paraId="24A1D9B7" w14:textId="702A0F7A" w:rsidR="00066FAC" w:rsidRDefault="00066FAC" w:rsidP="00596A23">
      <w:pPr>
        <w:jc w:val="both"/>
        <w:rPr>
          <w:lang w:val="uk-UA"/>
        </w:rPr>
      </w:pPr>
    </w:p>
    <w:p w14:paraId="18A0BEE6" w14:textId="69C82F88" w:rsidR="00066FAC" w:rsidRDefault="00066FAC" w:rsidP="00596A23">
      <w:pPr>
        <w:jc w:val="both"/>
        <w:rPr>
          <w:lang w:val="uk-UA"/>
        </w:rPr>
      </w:pPr>
    </w:p>
    <w:p w14:paraId="3FD4542A" w14:textId="4FADAE57" w:rsidR="00066FAC" w:rsidRDefault="00066FAC" w:rsidP="00596A23">
      <w:pPr>
        <w:jc w:val="both"/>
        <w:rPr>
          <w:lang w:val="uk-UA"/>
        </w:rPr>
      </w:pPr>
    </w:p>
    <w:p w14:paraId="55062CB3" w14:textId="68EDBAD9" w:rsidR="00066FAC" w:rsidRDefault="00066FAC" w:rsidP="00596A23">
      <w:pPr>
        <w:jc w:val="both"/>
        <w:rPr>
          <w:lang w:val="uk-UA"/>
        </w:rPr>
      </w:pPr>
    </w:p>
    <w:p w14:paraId="0325FF49" w14:textId="63BF4EF0" w:rsidR="00066FAC" w:rsidRDefault="00066FAC" w:rsidP="00596A23">
      <w:pPr>
        <w:jc w:val="both"/>
        <w:rPr>
          <w:lang w:val="uk-UA"/>
        </w:rPr>
      </w:pPr>
    </w:p>
    <w:p w14:paraId="3D44289A" w14:textId="7AD67D80" w:rsidR="00066FAC" w:rsidRDefault="00066FAC" w:rsidP="00596A23">
      <w:pPr>
        <w:jc w:val="both"/>
        <w:rPr>
          <w:lang w:val="uk-UA"/>
        </w:rPr>
      </w:pPr>
    </w:p>
    <w:p w14:paraId="11998460" w14:textId="49780781" w:rsidR="00066FAC" w:rsidRDefault="00066FAC" w:rsidP="00596A23">
      <w:pPr>
        <w:jc w:val="both"/>
        <w:rPr>
          <w:lang w:val="uk-UA"/>
        </w:rPr>
      </w:pPr>
    </w:p>
    <w:p w14:paraId="1CC4B549" w14:textId="416B67B1" w:rsidR="00066FAC" w:rsidRDefault="00066FAC" w:rsidP="00596A23">
      <w:pPr>
        <w:jc w:val="both"/>
        <w:rPr>
          <w:lang w:val="uk-UA"/>
        </w:rPr>
      </w:pPr>
    </w:p>
    <w:p w14:paraId="5075D7A7" w14:textId="53DF0027" w:rsidR="00066FAC" w:rsidRDefault="00066FAC" w:rsidP="00596A23">
      <w:pPr>
        <w:jc w:val="both"/>
        <w:rPr>
          <w:lang w:val="uk-UA"/>
        </w:rPr>
      </w:pPr>
    </w:p>
    <w:p w14:paraId="2D15B3E2" w14:textId="34A2A52B" w:rsidR="00066FAC" w:rsidRDefault="00066FAC" w:rsidP="00596A23">
      <w:pPr>
        <w:jc w:val="both"/>
        <w:rPr>
          <w:lang w:val="uk-UA"/>
        </w:rPr>
      </w:pPr>
    </w:p>
    <w:p w14:paraId="5EA721B6" w14:textId="4CC51AB5" w:rsidR="00066FAC" w:rsidRDefault="00066FAC" w:rsidP="00596A23">
      <w:pPr>
        <w:jc w:val="both"/>
        <w:rPr>
          <w:lang w:val="uk-UA"/>
        </w:rPr>
      </w:pPr>
    </w:p>
    <w:p w14:paraId="409E788E" w14:textId="1A83C185" w:rsidR="00066FAC" w:rsidRDefault="00066FAC" w:rsidP="00596A23">
      <w:pPr>
        <w:jc w:val="both"/>
        <w:rPr>
          <w:lang w:val="uk-UA"/>
        </w:rPr>
      </w:pPr>
    </w:p>
    <w:p w14:paraId="4BA3CE4D" w14:textId="662E48A5" w:rsidR="00066FAC" w:rsidRDefault="00066FAC" w:rsidP="00596A23">
      <w:pPr>
        <w:jc w:val="both"/>
        <w:rPr>
          <w:lang w:val="uk-UA"/>
        </w:rPr>
      </w:pPr>
    </w:p>
    <w:p w14:paraId="18A5D8A1" w14:textId="2D74678A" w:rsidR="00066FAC" w:rsidRDefault="00066FAC" w:rsidP="00596A23">
      <w:pPr>
        <w:jc w:val="both"/>
        <w:rPr>
          <w:lang w:val="uk-UA"/>
        </w:rPr>
      </w:pPr>
    </w:p>
    <w:p w14:paraId="65B4E4CF" w14:textId="67BAC492" w:rsidR="00066FAC" w:rsidRDefault="00066FAC" w:rsidP="00596A23">
      <w:pPr>
        <w:jc w:val="both"/>
        <w:rPr>
          <w:lang w:val="uk-UA"/>
        </w:rPr>
      </w:pPr>
    </w:p>
    <w:p w14:paraId="0313FA0C" w14:textId="306C4C24" w:rsidR="00066FAC" w:rsidRDefault="00066FAC" w:rsidP="00596A23">
      <w:pPr>
        <w:jc w:val="both"/>
        <w:rPr>
          <w:lang w:val="uk-UA"/>
        </w:rPr>
      </w:pPr>
    </w:p>
    <w:p w14:paraId="45B1DA3F" w14:textId="530E7336" w:rsidR="00066FAC" w:rsidRDefault="00066FAC" w:rsidP="00596A23">
      <w:pPr>
        <w:jc w:val="both"/>
        <w:rPr>
          <w:lang w:val="uk-UA"/>
        </w:rPr>
      </w:pPr>
    </w:p>
    <w:p w14:paraId="6C66ADAA" w14:textId="3A2144CD" w:rsidR="00066FAC" w:rsidRDefault="00066FAC" w:rsidP="00596A23">
      <w:pPr>
        <w:jc w:val="both"/>
        <w:rPr>
          <w:lang w:val="uk-UA"/>
        </w:rPr>
      </w:pPr>
    </w:p>
    <w:p w14:paraId="295931A2" w14:textId="5DD1E06D" w:rsidR="00066FAC" w:rsidRDefault="00066FAC" w:rsidP="00596A23">
      <w:pPr>
        <w:jc w:val="both"/>
        <w:rPr>
          <w:lang w:val="uk-UA"/>
        </w:rPr>
      </w:pPr>
    </w:p>
    <w:p w14:paraId="579BA7DD" w14:textId="0983A334" w:rsidR="00066FAC" w:rsidRDefault="00066FAC" w:rsidP="00596A23">
      <w:pPr>
        <w:jc w:val="both"/>
        <w:rPr>
          <w:lang w:val="uk-UA"/>
        </w:rPr>
      </w:pPr>
    </w:p>
    <w:p w14:paraId="1A18B42C" w14:textId="40C4AAE4" w:rsidR="00066FAC" w:rsidRDefault="00066FAC" w:rsidP="00596A23">
      <w:pPr>
        <w:jc w:val="both"/>
        <w:rPr>
          <w:lang w:val="uk-UA"/>
        </w:rPr>
      </w:pPr>
    </w:p>
    <w:p w14:paraId="53DCBB6D" w14:textId="560F3331" w:rsidR="00066FAC" w:rsidRDefault="00066FAC" w:rsidP="00596A23">
      <w:pPr>
        <w:jc w:val="both"/>
        <w:rPr>
          <w:lang w:val="uk-UA"/>
        </w:rPr>
      </w:pPr>
    </w:p>
    <w:p w14:paraId="202BBC8A" w14:textId="48ECB686" w:rsidR="00066FAC" w:rsidRDefault="00066FAC" w:rsidP="00596A23">
      <w:pPr>
        <w:jc w:val="both"/>
        <w:rPr>
          <w:lang w:val="uk-UA"/>
        </w:rPr>
      </w:pPr>
    </w:p>
    <w:p w14:paraId="3C231BF4" w14:textId="29F44159" w:rsidR="00066FAC" w:rsidRDefault="00066FAC" w:rsidP="00596A23">
      <w:pPr>
        <w:jc w:val="both"/>
        <w:rPr>
          <w:lang w:val="uk-UA"/>
        </w:rPr>
      </w:pPr>
    </w:p>
    <w:p w14:paraId="1A7BC7C7" w14:textId="19ABEBF8" w:rsidR="00066FAC" w:rsidRDefault="00066FAC" w:rsidP="00596A23">
      <w:pPr>
        <w:jc w:val="both"/>
        <w:rPr>
          <w:lang w:val="uk-UA"/>
        </w:rPr>
      </w:pPr>
    </w:p>
    <w:p w14:paraId="7388584A" w14:textId="50B00EDC" w:rsidR="00066FAC" w:rsidRDefault="00066FAC" w:rsidP="00596A23">
      <w:pPr>
        <w:jc w:val="both"/>
        <w:rPr>
          <w:lang w:val="uk-UA"/>
        </w:rPr>
      </w:pPr>
    </w:p>
    <w:p w14:paraId="0D36F10E" w14:textId="0FCA657B" w:rsidR="00066FAC" w:rsidRDefault="00066FAC" w:rsidP="00596A23">
      <w:pPr>
        <w:jc w:val="both"/>
        <w:rPr>
          <w:lang w:val="uk-UA"/>
        </w:rPr>
      </w:pPr>
    </w:p>
    <w:p w14:paraId="62A3C66B" w14:textId="3FFFF38D" w:rsidR="00066FAC" w:rsidRDefault="00066FAC" w:rsidP="00596A23">
      <w:pPr>
        <w:jc w:val="both"/>
        <w:rPr>
          <w:lang w:val="uk-UA"/>
        </w:rPr>
      </w:pPr>
    </w:p>
    <w:p w14:paraId="592F4BA7" w14:textId="067620EF" w:rsidR="00066FAC" w:rsidRDefault="00066FAC" w:rsidP="00596A23">
      <w:pPr>
        <w:jc w:val="both"/>
        <w:rPr>
          <w:lang w:val="uk-UA"/>
        </w:rPr>
      </w:pPr>
    </w:p>
    <w:p w14:paraId="7CDA2D70" w14:textId="590E1FDE" w:rsidR="00066FAC" w:rsidRDefault="00066FAC" w:rsidP="00596A23">
      <w:pPr>
        <w:jc w:val="both"/>
        <w:rPr>
          <w:lang w:val="uk-UA"/>
        </w:rPr>
      </w:pPr>
    </w:p>
    <w:p w14:paraId="0DE95CFF" w14:textId="4CA151D7" w:rsidR="00066FAC" w:rsidRDefault="00066FAC" w:rsidP="00596A23">
      <w:pPr>
        <w:jc w:val="both"/>
        <w:rPr>
          <w:lang w:val="uk-UA"/>
        </w:rPr>
      </w:pPr>
    </w:p>
    <w:p w14:paraId="63CD8F94" w14:textId="6009FEE0" w:rsidR="00066FAC" w:rsidRDefault="00066FAC" w:rsidP="00596A23">
      <w:pPr>
        <w:jc w:val="both"/>
        <w:rPr>
          <w:lang w:val="uk-UA"/>
        </w:rPr>
      </w:pPr>
    </w:p>
    <w:p w14:paraId="7A83B69B" w14:textId="2A015358" w:rsidR="00066FAC" w:rsidRDefault="00066FAC" w:rsidP="00596A23">
      <w:pPr>
        <w:jc w:val="both"/>
        <w:rPr>
          <w:lang w:val="uk-UA"/>
        </w:rPr>
      </w:pPr>
    </w:p>
    <w:p w14:paraId="0FE71457" w14:textId="79AB7771" w:rsidR="00066FAC" w:rsidRDefault="00066FAC" w:rsidP="00596A23">
      <w:pPr>
        <w:jc w:val="both"/>
        <w:rPr>
          <w:lang w:val="uk-UA"/>
        </w:rPr>
      </w:pPr>
    </w:p>
    <w:p w14:paraId="4212283B" w14:textId="4D9E34C7" w:rsidR="00975D55" w:rsidRDefault="00975D55" w:rsidP="00596A23">
      <w:pPr>
        <w:jc w:val="both"/>
        <w:rPr>
          <w:lang w:val="uk-UA"/>
        </w:rPr>
      </w:pPr>
    </w:p>
    <w:p w14:paraId="495B8BDC" w14:textId="58116165" w:rsidR="00975D55" w:rsidRDefault="00975D55" w:rsidP="00596A23">
      <w:pPr>
        <w:jc w:val="both"/>
        <w:rPr>
          <w:lang w:val="uk-UA"/>
        </w:rPr>
      </w:pPr>
    </w:p>
    <w:p w14:paraId="2DD23DCE" w14:textId="7599C0B4" w:rsidR="00975D55" w:rsidRDefault="00975D55" w:rsidP="00596A23">
      <w:pPr>
        <w:jc w:val="both"/>
        <w:rPr>
          <w:lang w:val="uk-UA"/>
        </w:rPr>
      </w:pPr>
    </w:p>
    <w:p w14:paraId="2682B46D" w14:textId="7F5076F6" w:rsidR="00975D55" w:rsidRDefault="00975D55" w:rsidP="00596A23">
      <w:pPr>
        <w:jc w:val="both"/>
        <w:rPr>
          <w:lang w:val="uk-UA"/>
        </w:rPr>
      </w:pPr>
    </w:p>
    <w:p w14:paraId="4CF0B281" w14:textId="48FCD182" w:rsidR="00975D55" w:rsidRDefault="00975D55" w:rsidP="00596A23">
      <w:pPr>
        <w:jc w:val="both"/>
        <w:rPr>
          <w:lang w:val="uk-UA"/>
        </w:rPr>
      </w:pPr>
    </w:p>
    <w:p w14:paraId="25FE4F7B" w14:textId="283BE0B3" w:rsidR="00975D55" w:rsidRDefault="00975D55" w:rsidP="00596A23">
      <w:pPr>
        <w:jc w:val="both"/>
        <w:rPr>
          <w:lang w:val="uk-UA"/>
        </w:rPr>
      </w:pPr>
    </w:p>
    <w:p w14:paraId="1C2803A7" w14:textId="4620E23A" w:rsidR="00975D55" w:rsidRDefault="00975D55" w:rsidP="00596A23">
      <w:pPr>
        <w:jc w:val="both"/>
        <w:rPr>
          <w:lang w:val="uk-UA"/>
        </w:rPr>
      </w:pPr>
    </w:p>
    <w:p w14:paraId="7693ACA0" w14:textId="1A526300" w:rsidR="00975D55" w:rsidRDefault="00975D55" w:rsidP="00596A23">
      <w:pPr>
        <w:jc w:val="both"/>
        <w:rPr>
          <w:lang w:val="uk-UA"/>
        </w:rPr>
      </w:pPr>
    </w:p>
    <w:p w14:paraId="65ACA7A0" w14:textId="77777777" w:rsidR="00975D55" w:rsidRDefault="00975D55" w:rsidP="00596A23">
      <w:pPr>
        <w:jc w:val="both"/>
        <w:rPr>
          <w:lang w:val="uk-UA"/>
        </w:rPr>
      </w:pPr>
    </w:p>
    <w:p w14:paraId="464E83F3" w14:textId="4D28DA97" w:rsidR="00066FAC" w:rsidRDefault="00066FAC" w:rsidP="00596A23">
      <w:pPr>
        <w:jc w:val="both"/>
        <w:rPr>
          <w:lang w:val="uk-UA"/>
        </w:rPr>
      </w:pPr>
    </w:p>
    <w:p w14:paraId="3356C07A" w14:textId="2222D832" w:rsidR="00066FAC" w:rsidRDefault="00066FAC" w:rsidP="00596A23">
      <w:pPr>
        <w:jc w:val="both"/>
        <w:rPr>
          <w:lang w:val="uk-UA"/>
        </w:rPr>
      </w:pPr>
      <w:bookmarkStart w:id="4" w:name="_GoBack"/>
      <w:bookmarkEnd w:id="4"/>
    </w:p>
    <w:sectPr w:rsidR="00066FAC" w:rsidSect="00697103">
      <w:headerReference w:type="default" r:id="rId11"/>
      <w:pgSz w:w="11906" w:h="16838"/>
      <w:pgMar w:top="1134" w:right="567" w:bottom="1134"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76F2F5" w14:textId="77777777" w:rsidR="00246882" w:rsidRDefault="00246882">
      <w:r>
        <w:separator/>
      </w:r>
    </w:p>
  </w:endnote>
  <w:endnote w:type="continuationSeparator" w:id="0">
    <w:p w14:paraId="0AD45042" w14:textId="77777777" w:rsidR="00246882" w:rsidRDefault="002468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A88E3B" w14:textId="77777777" w:rsidR="00246882" w:rsidRDefault="00246882">
      <w:r>
        <w:separator/>
      </w:r>
    </w:p>
  </w:footnote>
  <w:footnote w:type="continuationSeparator" w:id="0">
    <w:p w14:paraId="65647F8C" w14:textId="77777777" w:rsidR="00246882" w:rsidRDefault="002468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18974814"/>
      <w:docPartObj>
        <w:docPartGallery w:val="Page Numbers (Top of Page)"/>
        <w:docPartUnique/>
      </w:docPartObj>
    </w:sdtPr>
    <w:sdtEndPr/>
    <w:sdtContent>
      <w:p w14:paraId="20A3EEC4" w14:textId="75F3D9ED" w:rsidR="00E013C2" w:rsidRDefault="00E013C2">
        <w:pPr>
          <w:pStyle w:val="a5"/>
          <w:jc w:val="center"/>
        </w:pPr>
        <w:r>
          <w:fldChar w:fldCharType="begin"/>
        </w:r>
        <w:r>
          <w:instrText>PAGE   \* MERGEFORMAT</w:instrText>
        </w:r>
        <w:r>
          <w:fldChar w:fldCharType="separate"/>
        </w:r>
        <w:r>
          <w:rPr>
            <w:lang w:val="uk-UA"/>
          </w:rPr>
          <w:t>2</w:t>
        </w:r>
        <w:r>
          <w:fldChar w:fldCharType="end"/>
        </w:r>
      </w:p>
    </w:sdtContent>
  </w:sdt>
  <w:p w14:paraId="64515F70" w14:textId="77777777" w:rsidR="00E013C2" w:rsidRDefault="00E013C2">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E9599C24"/>
    <w:multiLevelType w:val="multilevel"/>
    <w:tmpl w:val="E9599C24"/>
    <w:lvl w:ilvl="0">
      <w:start w:val="1"/>
      <w:numFmt w:val="decimal"/>
      <w:suff w:val="space"/>
      <w:lvlText w:val="%1"/>
      <w:lvlJc w:val="left"/>
      <w:pPr>
        <w:ind w:left="709" w:firstLine="0"/>
      </w:pPr>
      <w:rPr>
        <w:rFonts w:hint="default"/>
      </w:rPr>
    </w:lvl>
    <w:lvl w:ilvl="1">
      <w:start w:val="1"/>
      <w:numFmt w:val="decimal"/>
      <w:suff w:val="space"/>
      <w:lvlText w:val="%1.%2"/>
      <w:lvlJc w:val="left"/>
      <w:pPr>
        <w:ind w:left="852" w:firstLine="0"/>
      </w:pPr>
      <w:rPr>
        <w:rFonts w:hint="default"/>
      </w:rPr>
    </w:lvl>
    <w:lvl w:ilvl="2">
      <w:start w:val="1"/>
      <w:numFmt w:val="decimal"/>
      <w:suff w:val="space"/>
      <w:lvlText w:val="%1.%2.%3"/>
      <w:lvlJc w:val="left"/>
      <w:pPr>
        <w:ind w:left="709" w:firstLine="0"/>
      </w:pPr>
      <w:rPr>
        <w:rFonts w:hint="default"/>
      </w:rPr>
    </w:lvl>
    <w:lvl w:ilvl="3">
      <w:start w:val="1"/>
      <w:numFmt w:val="decimal"/>
      <w:suff w:val="space"/>
      <w:lvlText w:val="%1.%2.%3.%4"/>
      <w:lvlJc w:val="left"/>
      <w:pPr>
        <w:ind w:left="709" w:firstLine="0"/>
      </w:pPr>
      <w:rPr>
        <w:rFonts w:hint="default"/>
      </w:rPr>
    </w:lvl>
    <w:lvl w:ilvl="4">
      <w:start w:val="1"/>
      <w:numFmt w:val="decimal"/>
      <w:suff w:val="space"/>
      <w:lvlText w:val="%1.%2.%3.%4.%5"/>
      <w:lvlJc w:val="left"/>
      <w:pPr>
        <w:ind w:left="709" w:firstLine="0"/>
      </w:pPr>
      <w:rPr>
        <w:rFonts w:hint="default"/>
      </w:rPr>
    </w:lvl>
    <w:lvl w:ilvl="5">
      <w:start w:val="1"/>
      <w:numFmt w:val="decimal"/>
      <w:suff w:val="space"/>
      <w:lvlText w:val="%1.%2.%3.%4.%5.%6"/>
      <w:lvlJc w:val="left"/>
      <w:pPr>
        <w:ind w:left="709" w:firstLine="0"/>
      </w:pPr>
      <w:rPr>
        <w:rFonts w:hint="default"/>
      </w:rPr>
    </w:lvl>
    <w:lvl w:ilvl="6">
      <w:start w:val="1"/>
      <w:numFmt w:val="decimal"/>
      <w:suff w:val="space"/>
      <w:lvlText w:val="%1.%2.%3.%4.%5.%6.%7"/>
      <w:lvlJc w:val="left"/>
      <w:pPr>
        <w:ind w:left="709" w:firstLine="0"/>
      </w:pPr>
      <w:rPr>
        <w:rFonts w:hint="default"/>
      </w:rPr>
    </w:lvl>
    <w:lvl w:ilvl="7">
      <w:start w:val="1"/>
      <w:numFmt w:val="decimal"/>
      <w:suff w:val="space"/>
      <w:lvlText w:val="%1.%2.%3.%4.%5.%6.%7.%8"/>
      <w:lvlJc w:val="left"/>
      <w:pPr>
        <w:ind w:left="709" w:firstLine="0"/>
      </w:pPr>
      <w:rPr>
        <w:rFonts w:hint="default"/>
      </w:rPr>
    </w:lvl>
    <w:lvl w:ilvl="8">
      <w:start w:val="1"/>
      <w:numFmt w:val="decimal"/>
      <w:suff w:val="space"/>
      <w:lvlText w:val="%1.%2.%3.%4.%5.%6.%7.%8.%9"/>
      <w:lvlJc w:val="left"/>
      <w:pPr>
        <w:ind w:left="709" w:firstLine="0"/>
      </w:pPr>
      <w:rPr>
        <w:rFonts w:hint="default"/>
      </w:rPr>
    </w:lvl>
  </w:abstractNum>
  <w:abstractNum w:abstractNumId="1" w15:restartNumberingAfterBreak="0">
    <w:nsid w:val="0D507934"/>
    <w:multiLevelType w:val="multilevel"/>
    <w:tmpl w:val="410616B6"/>
    <w:lvl w:ilvl="0">
      <w:start w:val="1"/>
      <w:numFmt w:val="decimal"/>
      <w:lvlText w:val="%1."/>
      <w:lvlJc w:val="left"/>
      <w:pPr>
        <w:ind w:left="360" w:hanging="360"/>
      </w:pPr>
      <w:rPr>
        <w:rFonts w:hint="default"/>
      </w:rPr>
    </w:lvl>
    <w:lvl w:ilvl="1">
      <w:start w:val="6"/>
      <w:numFmt w:val="decimal"/>
      <w:lvlText w:val="%1.%2."/>
      <w:lvlJc w:val="left"/>
      <w:pPr>
        <w:ind w:left="1212" w:hanging="360"/>
      </w:pPr>
      <w:rPr>
        <w:rFonts w:hint="default"/>
      </w:rPr>
    </w:lvl>
    <w:lvl w:ilvl="2">
      <w:start w:val="1"/>
      <w:numFmt w:val="decimal"/>
      <w:lvlText w:val="%1.%2.%3."/>
      <w:lvlJc w:val="left"/>
      <w:pPr>
        <w:ind w:left="2424" w:hanging="720"/>
      </w:pPr>
      <w:rPr>
        <w:rFonts w:hint="default"/>
      </w:rPr>
    </w:lvl>
    <w:lvl w:ilvl="3">
      <w:start w:val="1"/>
      <w:numFmt w:val="decimal"/>
      <w:lvlText w:val="%1.%2.%3.%4."/>
      <w:lvlJc w:val="left"/>
      <w:pPr>
        <w:ind w:left="3276" w:hanging="720"/>
      </w:pPr>
      <w:rPr>
        <w:rFonts w:hint="default"/>
      </w:rPr>
    </w:lvl>
    <w:lvl w:ilvl="4">
      <w:start w:val="1"/>
      <w:numFmt w:val="decimal"/>
      <w:lvlText w:val="%1.%2.%3.%4.%5."/>
      <w:lvlJc w:val="left"/>
      <w:pPr>
        <w:ind w:left="4488" w:hanging="1080"/>
      </w:pPr>
      <w:rPr>
        <w:rFonts w:hint="default"/>
      </w:rPr>
    </w:lvl>
    <w:lvl w:ilvl="5">
      <w:start w:val="1"/>
      <w:numFmt w:val="decimal"/>
      <w:lvlText w:val="%1.%2.%3.%4.%5.%6."/>
      <w:lvlJc w:val="left"/>
      <w:pPr>
        <w:ind w:left="5340" w:hanging="1080"/>
      </w:pPr>
      <w:rPr>
        <w:rFonts w:hint="default"/>
      </w:rPr>
    </w:lvl>
    <w:lvl w:ilvl="6">
      <w:start w:val="1"/>
      <w:numFmt w:val="decimal"/>
      <w:lvlText w:val="%1.%2.%3.%4.%5.%6.%7."/>
      <w:lvlJc w:val="left"/>
      <w:pPr>
        <w:ind w:left="6552" w:hanging="1440"/>
      </w:pPr>
      <w:rPr>
        <w:rFonts w:hint="default"/>
      </w:rPr>
    </w:lvl>
    <w:lvl w:ilvl="7">
      <w:start w:val="1"/>
      <w:numFmt w:val="decimal"/>
      <w:lvlText w:val="%1.%2.%3.%4.%5.%6.%7.%8."/>
      <w:lvlJc w:val="left"/>
      <w:pPr>
        <w:ind w:left="7404" w:hanging="1440"/>
      </w:pPr>
      <w:rPr>
        <w:rFonts w:hint="default"/>
      </w:rPr>
    </w:lvl>
    <w:lvl w:ilvl="8">
      <w:start w:val="1"/>
      <w:numFmt w:val="decimal"/>
      <w:lvlText w:val="%1.%2.%3.%4.%5.%6.%7.%8.%9."/>
      <w:lvlJc w:val="left"/>
      <w:pPr>
        <w:ind w:left="8616" w:hanging="1800"/>
      </w:pPr>
      <w:rPr>
        <w:rFonts w:hint="default"/>
      </w:rPr>
    </w:lvl>
  </w:abstractNum>
  <w:abstractNum w:abstractNumId="2" w15:restartNumberingAfterBreak="0">
    <w:nsid w:val="0DEC520D"/>
    <w:multiLevelType w:val="multilevel"/>
    <w:tmpl w:val="FA66E754"/>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ED357DB"/>
    <w:multiLevelType w:val="multilevel"/>
    <w:tmpl w:val="73CA94D0"/>
    <w:lvl w:ilvl="0">
      <w:start w:val="1"/>
      <w:numFmt w:val="decimal"/>
      <w:lvlText w:val="%1"/>
      <w:lvlJc w:val="left"/>
      <w:pPr>
        <w:ind w:left="360" w:hanging="360"/>
      </w:pPr>
      <w:rPr>
        <w:rFonts w:hint="default"/>
      </w:rPr>
    </w:lvl>
    <w:lvl w:ilvl="1">
      <w:start w:val="4"/>
      <w:numFmt w:val="decimal"/>
      <w:lvlText w:val="%1.%2"/>
      <w:lvlJc w:val="left"/>
      <w:pPr>
        <w:ind w:left="1212" w:hanging="360"/>
      </w:pPr>
      <w:rPr>
        <w:rFonts w:hint="default"/>
      </w:rPr>
    </w:lvl>
    <w:lvl w:ilvl="2">
      <w:start w:val="1"/>
      <w:numFmt w:val="decimal"/>
      <w:lvlText w:val="%1.%2.%3"/>
      <w:lvlJc w:val="left"/>
      <w:pPr>
        <w:ind w:left="2424" w:hanging="720"/>
      </w:pPr>
      <w:rPr>
        <w:rFonts w:hint="default"/>
      </w:rPr>
    </w:lvl>
    <w:lvl w:ilvl="3">
      <w:start w:val="1"/>
      <w:numFmt w:val="decimal"/>
      <w:lvlText w:val="%1.%2.%3.%4"/>
      <w:lvlJc w:val="left"/>
      <w:pPr>
        <w:ind w:left="3276" w:hanging="720"/>
      </w:pPr>
      <w:rPr>
        <w:rFonts w:hint="default"/>
      </w:rPr>
    </w:lvl>
    <w:lvl w:ilvl="4">
      <w:start w:val="1"/>
      <w:numFmt w:val="decimal"/>
      <w:lvlText w:val="%1.%2.%3.%4.%5"/>
      <w:lvlJc w:val="left"/>
      <w:pPr>
        <w:ind w:left="4488" w:hanging="1080"/>
      </w:pPr>
      <w:rPr>
        <w:rFonts w:hint="default"/>
      </w:rPr>
    </w:lvl>
    <w:lvl w:ilvl="5">
      <w:start w:val="1"/>
      <w:numFmt w:val="decimal"/>
      <w:lvlText w:val="%1.%2.%3.%4.%5.%6"/>
      <w:lvlJc w:val="left"/>
      <w:pPr>
        <w:ind w:left="5340" w:hanging="1080"/>
      </w:pPr>
      <w:rPr>
        <w:rFonts w:hint="default"/>
      </w:rPr>
    </w:lvl>
    <w:lvl w:ilvl="6">
      <w:start w:val="1"/>
      <w:numFmt w:val="decimal"/>
      <w:lvlText w:val="%1.%2.%3.%4.%5.%6.%7"/>
      <w:lvlJc w:val="left"/>
      <w:pPr>
        <w:ind w:left="6552" w:hanging="1440"/>
      </w:pPr>
      <w:rPr>
        <w:rFonts w:hint="default"/>
      </w:rPr>
    </w:lvl>
    <w:lvl w:ilvl="7">
      <w:start w:val="1"/>
      <w:numFmt w:val="decimal"/>
      <w:lvlText w:val="%1.%2.%3.%4.%5.%6.%7.%8"/>
      <w:lvlJc w:val="left"/>
      <w:pPr>
        <w:ind w:left="7404" w:hanging="1440"/>
      </w:pPr>
      <w:rPr>
        <w:rFonts w:hint="default"/>
      </w:rPr>
    </w:lvl>
    <w:lvl w:ilvl="8">
      <w:start w:val="1"/>
      <w:numFmt w:val="decimal"/>
      <w:lvlText w:val="%1.%2.%3.%4.%5.%6.%7.%8.%9"/>
      <w:lvlJc w:val="left"/>
      <w:pPr>
        <w:ind w:left="8616" w:hanging="1800"/>
      </w:pPr>
      <w:rPr>
        <w:rFonts w:hint="default"/>
      </w:rPr>
    </w:lvl>
  </w:abstractNum>
  <w:abstractNum w:abstractNumId="4" w15:restartNumberingAfterBreak="0">
    <w:nsid w:val="55723A75"/>
    <w:multiLevelType w:val="hybridMultilevel"/>
    <w:tmpl w:val="2FE820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D9B1E94"/>
    <w:multiLevelType w:val="multilevel"/>
    <w:tmpl w:val="6D9B1E94"/>
    <w:lvl w:ilvl="0">
      <w:start w:val="1"/>
      <w:numFmt w:val="decimal"/>
      <w:lvlText w:val="%1."/>
      <w:lvlJc w:val="left"/>
      <w:pPr>
        <w:ind w:left="1431" w:hanging="1005"/>
      </w:pPr>
      <w:rPr>
        <w:rFonts w:hint="default"/>
      </w:rPr>
    </w:lvl>
    <w:lvl w:ilvl="1">
      <w:start w:val="1"/>
      <w:numFmt w:val="decimal"/>
      <w:isLgl/>
      <w:lvlText w:val="%1.%2."/>
      <w:lvlJc w:val="left"/>
      <w:pPr>
        <w:ind w:left="2074" w:hanging="360"/>
      </w:pPr>
      <w:rPr>
        <w:rFonts w:hint="default"/>
      </w:rPr>
    </w:lvl>
    <w:lvl w:ilvl="2">
      <w:start w:val="1"/>
      <w:numFmt w:val="decimal"/>
      <w:isLgl/>
      <w:lvlText w:val="%1.%2.%3."/>
      <w:lvlJc w:val="left"/>
      <w:pPr>
        <w:ind w:left="3439" w:hanging="720"/>
      </w:pPr>
      <w:rPr>
        <w:rFonts w:hint="default"/>
      </w:rPr>
    </w:lvl>
    <w:lvl w:ilvl="3">
      <w:start w:val="1"/>
      <w:numFmt w:val="decimal"/>
      <w:isLgl/>
      <w:lvlText w:val="%1.%2.%3.%4."/>
      <w:lvlJc w:val="left"/>
      <w:pPr>
        <w:ind w:left="4444" w:hanging="720"/>
      </w:pPr>
      <w:rPr>
        <w:rFonts w:hint="default"/>
      </w:rPr>
    </w:lvl>
    <w:lvl w:ilvl="4">
      <w:start w:val="1"/>
      <w:numFmt w:val="decimal"/>
      <w:isLgl/>
      <w:lvlText w:val="%1.%2.%3.%4.%5."/>
      <w:lvlJc w:val="left"/>
      <w:pPr>
        <w:ind w:left="5809" w:hanging="1080"/>
      </w:pPr>
      <w:rPr>
        <w:rFonts w:hint="default"/>
      </w:rPr>
    </w:lvl>
    <w:lvl w:ilvl="5">
      <w:start w:val="1"/>
      <w:numFmt w:val="decimal"/>
      <w:isLgl/>
      <w:lvlText w:val="%1.%2.%3.%4.%5.%6."/>
      <w:lvlJc w:val="left"/>
      <w:pPr>
        <w:ind w:left="6814" w:hanging="1080"/>
      </w:pPr>
      <w:rPr>
        <w:rFonts w:hint="default"/>
      </w:rPr>
    </w:lvl>
    <w:lvl w:ilvl="6">
      <w:start w:val="1"/>
      <w:numFmt w:val="decimal"/>
      <w:isLgl/>
      <w:lvlText w:val="%1.%2.%3.%4.%5.%6.%7."/>
      <w:lvlJc w:val="left"/>
      <w:pPr>
        <w:ind w:left="8179" w:hanging="1440"/>
      </w:pPr>
      <w:rPr>
        <w:rFonts w:hint="default"/>
      </w:rPr>
    </w:lvl>
    <w:lvl w:ilvl="7">
      <w:start w:val="1"/>
      <w:numFmt w:val="decimal"/>
      <w:isLgl/>
      <w:lvlText w:val="%1.%2.%3.%4.%5.%6.%7.%8."/>
      <w:lvlJc w:val="left"/>
      <w:pPr>
        <w:ind w:left="9184" w:hanging="1440"/>
      </w:pPr>
      <w:rPr>
        <w:rFonts w:hint="default"/>
      </w:rPr>
    </w:lvl>
    <w:lvl w:ilvl="8">
      <w:start w:val="1"/>
      <w:numFmt w:val="decimal"/>
      <w:isLgl/>
      <w:lvlText w:val="%1.%2.%3.%4.%5.%6.%7.%8.%9."/>
      <w:lvlJc w:val="left"/>
      <w:pPr>
        <w:ind w:left="10549" w:hanging="1800"/>
      </w:pPr>
      <w:rPr>
        <w:rFonts w:hint="default"/>
      </w:rPr>
    </w:lvl>
  </w:abstractNum>
  <w:abstractNum w:abstractNumId="6" w15:restartNumberingAfterBreak="0">
    <w:nsid w:val="70B10DB6"/>
    <w:multiLevelType w:val="multilevel"/>
    <w:tmpl w:val="3F2277B6"/>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5"/>
  </w:num>
  <w:num w:numId="2">
    <w:abstractNumId w:val="0"/>
  </w:num>
  <w:num w:numId="3">
    <w:abstractNumId w:val="4"/>
  </w:num>
  <w:num w:numId="4">
    <w:abstractNumId w:val="1"/>
  </w:num>
  <w:num w:numId="5">
    <w:abstractNumId w:val="6"/>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noPunctuationKerning/>
  <w:characterSpacingControl w:val="doNotCompress"/>
  <w:footnotePr>
    <w:footnote w:id="-1"/>
    <w:footnote w:id="0"/>
  </w:footnotePr>
  <w:endnotePr>
    <w:endnote w:id="-1"/>
    <w:endnote w:id="0"/>
  </w:end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D1429"/>
    <w:rsid w:val="0001105E"/>
    <w:rsid w:val="0001768D"/>
    <w:rsid w:val="0002160A"/>
    <w:rsid w:val="00021FB0"/>
    <w:rsid w:val="00022DC1"/>
    <w:rsid w:val="00035388"/>
    <w:rsid w:val="00035F7F"/>
    <w:rsid w:val="0005330B"/>
    <w:rsid w:val="00053F11"/>
    <w:rsid w:val="00060F98"/>
    <w:rsid w:val="000618DC"/>
    <w:rsid w:val="000629A1"/>
    <w:rsid w:val="00066E5B"/>
    <w:rsid w:val="00066FAC"/>
    <w:rsid w:val="000703C1"/>
    <w:rsid w:val="0007133A"/>
    <w:rsid w:val="000834AD"/>
    <w:rsid w:val="000839AC"/>
    <w:rsid w:val="00086048"/>
    <w:rsid w:val="00086A4E"/>
    <w:rsid w:val="000870B4"/>
    <w:rsid w:val="00096E10"/>
    <w:rsid w:val="000A0755"/>
    <w:rsid w:val="000B2BF3"/>
    <w:rsid w:val="000B5E9C"/>
    <w:rsid w:val="000B6173"/>
    <w:rsid w:val="000C7407"/>
    <w:rsid w:val="000D1FA5"/>
    <w:rsid w:val="000F58F9"/>
    <w:rsid w:val="00107B09"/>
    <w:rsid w:val="001100B8"/>
    <w:rsid w:val="001170B3"/>
    <w:rsid w:val="00142A91"/>
    <w:rsid w:val="00144ECC"/>
    <w:rsid w:val="001468A0"/>
    <w:rsid w:val="00150364"/>
    <w:rsid w:val="001526C4"/>
    <w:rsid w:val="00156415"/>
    <w:rsid w:val="0016338A"/>
    <w:rsid w:val="0018298E"/>
    <w:rsid w:val="001859FA"/>
    <w:rsid w:val="00187C48"/>
    <w:rsid w:val="00191122"/>
    <w:rsid w:val="001939E9"/>
    <w:rsid w:val="001979F5"/>
    <w:rsid w:val="001A6DDF"/>
    <w:rsid w:val="001B0B57"/>
    <w:rsid w:val="001B0EE3"/>
    <w:rsid w:val="001B283B"/>
    <w:rsid w:val="001B33F2"/>
    <w:rsid w:val="001B397C"/>
    <w:rsid w:val="001B448D"/>
    <w:rsid w:val="001B4E90"/>
    <w:rsid w:val="001C5DC2"/>
    <w:rsid w:val="001D1ED8"/>
    <w:rsid w:val="001E5DFC"/>
    <w:rsid w:val="001F185F"/>
    <w:rsid w:val="00203D4F"/>
    <w:rsid w:val="002176A9"/>
    <w:rsid w:val="00220490"/>
    <w:rsid w:val="002216F1"/>
    <w:rsid w:val="00225402"/>
    <w:rsid w:val="0022751D"/>
    <w:rsid w:val="00230F57"/>
    <w:rsid w:val="00233FB4"/>
    <w:rsid w:val="00235E14"/>
    <w:rsid w:val="00246882"/>
    <w:rsid w:val="002544DA"/>
    <w:rsid w:val="0027630E"/>
    <w:rsid w:val="00283ECD"/>
    <w:rsid w:val="00287571"/>
    <w:rsid w:val="00287E2E"/>
    <w:rsid w:val="002B2FFE"/>
    <w:rsid w:val="002B592B"/>
    <w:rsid w:val="002B7435"/>
    <w:rsid w:val="002C3775"/>
    <w:rsid w:val="002C4E8A"/>
    <w:rsid w:val="002F2067"/>
    <w:rsid w:val="00307DCE"/>
    <w:rsid w:val="003175A2"/>
    <w:rsid w:val="003213CA"/>
    <w:rsid w:val="00324E8C"/>
    <w:rsid w:val="00332C33"/>
    <w:rsid w:val="0035324D"/>
    <w:rsid w:val="00355076"/>
    <w:rsid w:val="00356C40"/>
    <w:rsid w:val="003705E1"/>
    <w:rsid w:val="00373B28"/>
    <w:rsid w:val="00374B8C"/>
    <w:rsid w:val="00390AAF"/>
    <w:rsid w:val="00392597"/>
    <w:rsid w:val="00395F5C"/>
    <w:rsid w:val="003970B3"/>
    <w:rsid w:val="003A463F"/>
    <w:rsid w:val="003A50DF"/>
    <w:rsid w:val="003B100A"/>
    <w:rsid w:val="003B60AA"/>
    <w:rsid w:val="003C7E32"/>
    <w:rsid w:val="003D1429"/>
    <w:rsid w:val="003D1602"/>
    <w:rsid w:val="003D2C7B"/>
    <w:rsid w:val="003D4068"/>
    <w:rsid w:val="003D6538"/>
    <w:rsid w:val="003E1EE0"/>
    <w:rsid w:val="003E225E"/>
    <w:rsid w:val="003E2890"/>
    <w:rsid w:val="003F5DE3"/>
    <w:rsid w:val="00401340"/>
    <w:rsid w:val="00412FB3"/>
    <w:rsid w:val="0041784C"/>
    <w:rsid w:val="00425C72"/>
    <w:rsid w:val="00434FD3"/>
    <w:rsid w:val="00435BBA"/>
    <w:rsid w:val="00442C11"/>
    <w:rsid w:val="00451E1C"/>
    <w:rsid w:val="004643E0"/>
    <w:rsid w:val="00472584"/>
    <w:rsid w:val="00491C6F"/>
    <w:rsid w:val="004923CA"/>
    <w:rsid w:val="004931C5"/>
    <w:rsid w:val="00496D09"/>
    <w:rsid w:val="004A2F51"/>
    <w:rsid w:val="004B455A"/>
    <w:rsid w:val="004B4AF8"/>
    <w:rsid w:val="004B5F85"/>
    <w:rsid w:val="004C11A5"/>
    <w:rsid w:val="004D679D"/>
    <w:rsid w:val="004F0489"/>
    <w:rsid w:val="0051698E"/>
    <w:rsid w:val="00523C71"/>
    <w:rsid w:val="0056628B"/>
    <w:rsid w:val="00572342"/>
    <w:rsid w:val="0057652F"/>
    <w:rsid w:val="0058318A"/>
    <w:rsid w:val="00596A23"/>
    <w:rsid w:val="005A1FCC"/>
    <w:rsid w:val="005A41B3"/>
    <w:rsid w:val="005B168D"/>
    <w:rsid w:val="005B3540"/>
    <w:rsid w:val="005C600A"/>
    <w:rsid w:val="005E72F8"/>
    <w:rsid w:val="005F1B97"/>
    <w:rsid w:val="005F6D78"/>
    <w:rsid w:val="005F7336"/>
    <w:rsid w:val="00607561"/>
    <w:rsid w:val="00626A33"/>
    <w:rsid w:val="006324EE"/>
    <w:rsid w:val="00650531"/>
    <w:rsid w:val="00650D22"/>
    <w:rsid w:val="00653164"/>
    <w:rsid w:val="0065554B"/>
    <w:rsid w:val="00656409"/>
    <w:rsid w:val="00656AF1"/>
    <w:rsid w:val="00657D15"/>
    <w:rsid w:val="006671C8"/>
    <w:rsid w:val="00692F1F"/>
    <w:rsid w:val="0069436E"/>
    <w:rsid w:val="006967A8"/>
    <w:rsid w:val="00697103"/>
    <w:rsid w:val="0069779A"/>
    <w:rsid w:val="006A60C6"/>
    <w:rsid w:val="006B038C"/>
    <w:rsid w:val="006C424D"/>
    <w:rsid w:val="006C490A"/>
    <w:rsid w:val="006C576D"/>
    <w:rsid w:val="006C7DE0"/>
    <w:rsid w:val="006D048A"/>
    <w:rsid w:val="006F4AAB"/>
    <w:rsid w:val="00707D32"/>
    <w:rsid w:val="00712CAF"/>
    <w:rsid w:val="007236B3"/>
    <w:rsid w:val="007313CA"/>
    <w:rsid w:val="0073180A"/>
    <w:rsid w:val="007519C3"/>
    <w:rsid w:val="00761DA2"/>
    <w:rsid w:val="00775B3E"/>
    <w:rsid w:val="007827E3"/>
    <w:rsid w:val="00790470"/>
    <w:rsid w:val="0079053F"/>
    <w:rsid w:val="00793FE3"/>
    <w:rsid w:val="007A0FB6"/>
    <w:rsid w:val="007A6FE9"/>
    <w:rsid w:val="007B0020"/>
    <w:rsid w:val="007B560F"/>
    <w:rsid w:val="007C1840"/>
    <w:rsid w:val="007D3E53"/>
    <w:rsid w:val="007D5EC5"/>
    <w:rsid w:val="007E279C"/>
    <w:rsid w:val="007F0100"/>
    <w:rsid w:val="007F41DB"/>
    <w:rsid w:val="008016F7"/>
    <w:rsid w:val="00813581"/>
    <w:rsid w:val="00816511"/>
    <w:rsid w:val="0082315B"/>
    <w:rsid w:val="00824381"/>
    <w:rsid w:val="00830F6C"/>
    <w:rsid w:val="00831F52"/>
    <w:rsid w:val="00833B04"/>
    <w:rsid w:val="008370BC"/>
    <w:rsid w:val="008378A6"/>
    <w:rsid w:val="008428B8"/>
    <w:rsid w:val="00845193"/>
    <w:rsid w:val="008540BA"/>
    <w:rsid w:val="00872BED"/>
    <w:rsid w:val="00872C9B"/>
    <w:rsid w:val="008741A5"/>
    <w:rsid w:val="00877201"/>
    <w:rsid w:val="0088030D"/>
    <w:rsid w:val="0089223E"/>
    <w:rsid w:val="008957CB"/>
    <w:rsid w:val="008A1F5F"/>
    <w:rsid w:val="008A4E12"/>
    <w:rsid w:val="008A77B4"/>
    <w:rsid w:val="008B2F79"/>
    <w:rsid w:val="008C1B4B"/>
    <w:rsid w:val="008C5650"/>
    <w:rsid w:val="008C755C"/>
    <w:rsid w:val="008D3EFC"/>
    <w:rsid w:val="008D685A"/>
    <w:rsid w:val="008D7334"/>
    <w:rsid w:val="008D7615"/>
    <w:rsid w:val="008D7DDD"/>
    <w:rsid w:val="008F6B8A"/>
    <w:rsid w:val="00901DD4"/>
    <w:rsid w:val="0090278B"/>
    <w:rsid w:val="00902EA0"/>
    <w:rsid w:val="00903135"/>
    <w:rsid w:val="00903C9C"/>
    <w:rsid w:val="00904170"/>
    <w:rsid w:val="0091044E"/>
    <w:rsid w:val="00921041"/>
    <w:rsid w:val="009216F0"/>
    <w:rsid w:val="00922836"/>
    <w:rsid w:val="009278D0"/>
    <w:rsid w:val="0093005A"/>
    <w:rsid w:val="009312E6"/>
    <w:rsid w:val="0093750E"/>
    <w:rsid w:val="00941491"/>
    <w:rsid w:val="00946681"/>
    <w:rsid w:val="00950C9E"/>
    <w:rsid w:val="0095161D"/>
    <w:rsid w:val="009538E0"/>
    <w:rsid w:val="0095502F"/>
    <w:rsid w:val="00955ECD"/>
    <w:rsid w:val="00975D55"/>
    <w:rsid w:val="009839B3"/>
    <w:rsid w:val="009A1ABF"/>
    <w:rsid w:val="009A4B87"/>
    <w:rsid w:val="009B17C2"/>
    <w:rsid w:val="009B685B"/>
    <w:rsid w:val="009C3743"/>
    <w:rsid w:val="009D6E6F"/>
    <w:rsid w:val="00A24751"/>
    <w:rsid w:val="00A30301"/>
    <w:rsid w:val="00A3223E"/>
    <w:rsid w:val="00A40299"/>
    <w:rsid w:val="00A422F4"/>
    <w:rsid w:val="00A4371C"/>
    <w:rsid w:val="00A52B95"/>
    <w:rsid w:val="00A622D5"/>
    <w:rsid w:val="00A67B9F"/>
    <w:rsid w:val="00A71A80"/>
    <w:rsid w:val="00A82440"/>
    <w:rsid w:val="00A9089D"/>
    <w:rsid w:val="00A90958"/>
    <w:rsid w:val="00A9654B"/>
    <w:rsid w:val="00AB0B2F"/>
    <w:rsid w:val="00AB1B03"/>
    <w:rsid w:val="00AC0770"/>
    <w:rsid w:val="00AC4599"/>
    <w:rsid w:val="00B1185E"/>
    <w:rsid w:val="00B22A27"/>
    <w:rsid w:val="00B346D5"/>
    <w:rsid w:val="00B4289F"/>
    <w:rsid w:val="00B44FB6"/>
    <w:rsid w:val="00B603D1"/>
    <w:rsid w:val="00B6324B"/>
    <w:rsid w:val="00B67E0D"/>
    <w:rsid w:val="00B7048F"/>
    <w:rsid w:val="00B72D6B"/>
    <w:rsid w:val="00B73103"/>
    <w:rsid w:val="00B75202"/>
    <w:rsid w:val="00B95F03"/>
    <w:rsid w:val="00B96012"/>
    <w:rsid w:val="00BA04E3"/>
    <w:rsid w:val="00BA5143"/>
    <w:rsid w:val="00BA5B4D"/>
    <w:rsid w:val="00BA6B3C"/>
    <w:rsid w:val="00BB06F1"/>
    <w:rsid w:val="00BC1123"/>
    <w:rsid w:val="00BC1450"/>
    <w:rsid w:val="00BC5B46"/>
    <w:rsid w:val="00BD4DFD"/>
    <w:rsid w:val="00BE142D"/>
    <w:rsid w:val="00BE7FBA"/>
    <w:rsid w:val="00BF54F9"/>
    <w:rsid w:val="00BF58F0"/>
    <w:rsid w:val="00BF60CD"/>
    <w:rsid w:val="00C07EB1"/>
    <w:rsid w:val="00C109E0"/>
    <w:rsid w:val="00C1312D"/>
    <w:rsid w:val="00C148DA"/>
    <w:rsid w:val="00C52FA3"/>
    <w:rsid w:val="00C6048F"/>
    <w:rsid w:val="00C645AA"/>
    <w:rsid w:val="00C77AC6"/>
    <w:rsid w:val="00C80A9E"/>
    <w:rsid w:val="00C938EB"/>
    <w:rsid w:val="00CB1124"/>
    <w:rsid w:val="00CB2F34"/>
    <w:rsid w:val="00CB2FC1"/>
    <w:rsid w:val="00CB7781"/>
    <w:rsid w:val="00CB7B0B"/>
    <w:rsid w:val="00CC367F"/>
    <w:rsid w:val="00CC6802"/>
    <w:rsid w:val="00CE4AA2"/>
    <w:rsid w:val="00CE6DF0"/>
    <w:rsid w:val="00CF730C"/>
    <w:rsid w:val="00D05054"/>
    <w:rsid w:val="00D11D5A"/>
    <w:rsid w:val="00D13E5E"/>
    <w:rsid w:val="00D21406"/>
    <w:rsid w:val="00D26470"/>
    <w:rsid w:val="00D3001C"/>
    <w:rsid w:val="00D30D46"/>
    <w:rsid w:val="00D31195"/>
    <w:rsid w:val="00D356C6"/>
    <w:rsid w:val="00D37991"/>
    <w:rsid w:val="00D4041C"/>
    <w:rsid w:val="00D4552F"/>
    <w:rsid w:val="00D549BD"/>
    <w:rsid w:val="00D71A60"/>
    <w:rsid w:val="00D720A7"/>
    <w:rsid w:val="00D7356C"/>
    <w:rsid w:val="00D91A9E"/>
    <w:rsid w:val="00D91F1D"/>
    <w:rsid w:val="00D92900"/>
    <w:rsid w:val="00D95147"/>
    <w:rsid w:val="00DB2471"/>
    <w:rsid w:val="00DB615A"/>
    <w:rsid w:val="00DB6E34"/>
    <w:rsid w:val="00DC11D8"/>
    <w:rsid w:val="00DC5743"/>
    <w:rsid w:val="00DC5914"/>
    <w:rsid w:val="00DC5CFB"/>
    <w:rsid w:val="00DC693D"/>
    <w:rsid w:val="00DD04E0"/>
    <w:rsid w:val="00DD3E57"/>
    <w:rsid w:val="00DD405B"/>
    <w:rsid w:val="00DD4552"/>
    <w:rsid w:val="00DD7B24"/>
    <w:rsid w:val="00DE2AF9"/>
    <w:rsid w:val="00DE6EBE"/>
    <w:rsid w:val="00DF013E"/>
    <w:rsid w:val="00DF1876"/>
    <w:rsid w:val="00DF33F5"/>
    <w:rsid w:val="00DF5277"/>
    <w:rsid w:val="00E00949"/>
    <w:rsid w:val="00E013C2"/>
    <w:rsid w:val="00E02555"/>
    <w:rsid w:val="00E146D4"/>
    <w:rsid w:val="00E174E9"/>
    <w:rsid w:val="00E25914"/>
    <w:rsid w:val="00E2602B"/>
    <w:rsid w:val="00E27797"/>
    <w:rsid w:val="00E302C3"/>
    <w:rsid w:val="00E341FF"/>
    <w:rsid w:val="00E3441A"/>
    <w:rsid w:val="00E35E5E"/>
    <w:rsid w:val="00E52F82"/>
    <w:rsid w:val="00E53DD1"/>
    <w:rsid w:val="00E5750F"/>
    <w:rsid w:val="00E6425B"/>
    <w:rsid w:val="00E67FC6"/>
    <w:rsid w:val="00E74BAA"/>
    <w:rsid w:val="00E80EE9"/>
    <w:rsid w:val="00E92DB3"/>
    <w:rsid w:val="00EB5D6A"/>
    <w:rsid w:val="00EB7C57"/>
    <w:rsid w:val="00EC0977"/>
    <w:rsid w:val="00ED3C55"/>
    <w:rsid w:val="00ED683F"/>
    <w:rsid w:val="00ED7756"/>
    <w:rsid w:val="00EE2AB0"/>
    <w:rsid w:val="00EF3E24"/>
    <w:rsid w:val="00EF751C"/>
    <w:rsid w:val="00F05B7A"/>
    <w:rsid w:val="00F066B7"/>
    <w:rsid w:val="00F20A1C"/>
    <w:rsid w:val="00F215A6"/>
    <w:rsid w:val="00F21B2F"/>
    <w:rsid w:val="00F267DC"/>
    <w:rsid w:val="00F410F6"/>
    <w:rsid w:val="00F45F37"/>
    <w:rsid w:val="00F471BC"/>
    <w:rsid w:val="00F5009A"/>
    <w:rsid w:val="00F54488"/>
    <w:rsid w:val="00F624FA"/>
    <w:rsid w:val="00F71A71"/>
    <w:rsid w:val="00F852A0"/>
    <w:rsid w:val="00F9220D"/>
    <w:rsid w:val="00F9428D"/>
    <w:rsid w:val="00F942DF"/>
    <w:rsid w:val="00F9665E"/>
    <w:rsid w:val="00FA4ED1"/>
    <w:rsid w:val="00FB69FE"/>
    <w:rsid w:val="00FB7639"/>
    <w:rsid w:val="00FD334E"/>
    <w:rsid w:val="00FE5099"/>
    <w:rsid w:val="00FE783C"/>
    <w:rsid w:val="00FF05E7"/>
    <w:rsid w:val="00FF08EB"/>
    <w:rsid w:val="00FF1D75"/>
    <w:rsid w:val="00FF615C"/>
    <w:rsid w:val="468F6396"/>
    <w:rsid w:val="6FA91FA8"/>
    <w:rsid w:val="7B7455CB"/>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98F28A4"/>
  <w15:docId w15:val="{BC3E9DD3-5C9A-4D25-8614-F4293F22F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uk-UA" w:eastAsia="uk-UA"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7A6FE9"/>
    <w:rPr>
      <w:rFonts w:eastAsia="Times New Roman"/>
      <w:lang w:val="ru-RU" w:eastAsia="ru-RU"/>
    </w:rPr>
  </w:style>
  <w:style w:type="paragraph" w:styleId="4">
    <w:name w:val="heading 4"/>
    <w:basedOn w:val="a"/>
    <w:next w:val="a"/>
    <w:link w:val="40"/>
    <w:qFormat/>
    <w:pPr>
      <w:keepNext/>
      <w:overflowPunct w:val="0"/>
      <w:autoSpaceDE w:val="0"/>
      <w:autoSpaceDN w:val="0"/>
      <w:adjustRightInd w:val="0"/>
      <w:spacing w:line="120" w:lineRule="atLeast"/>
      <w:ind w:left="142" w:right="425"/>
      <w:jc w:val="center"/>
      <w:outlineLvl w:val="3"/>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Pr>
      <w:rFonts w:ascii="Arial" w:hAnsi="Arial" w:cs="Arial"/>
      <w:sz w:val="16"/>
      <w:szCs w:val="16"/>
    </w:rPr>
  </w:style>
  <w:style w:type="paragraph" w:styleId="a5">
    <w:name w:val="header"/>
    <w:basedOn w:val="a"/>
    <w:link w:val="a6"/>
    <w:uiPriority w:val="99"/>
    <w:unhideWhenUsed/>
    <w:pPr>
      <w:tabs>
        <w:tab w:val="center" w:pos="4153"/>
        <w:tab w:val="right" w:pos="8306"/>
      </w:tabs>
      <w:overflowPunct w:val="0"/>
      <w:autoSpaceDE w:val="0"/>
      <w:autoSpaceDN w:val="0"/>
      <w:adjustRightInd w:val="0"/>
    </w:pPr>
    <w:rPr>
      <w:sz w:val="24"/>
    </w:rPr>
  </w:style>
  <w:style w:type="character" w:customStyle="1" w:styleId="a6">
    <w:name w:val="Верхний колонтитул Знак"/>
    <w:basedOn w:val="a0"/>
    <w:link w:val="a5"/>
    <w:uiPriority w:val="99"/>
    <w:qFormat/>
    <w:rPr>
      <w:rFonts w:ascii="Times New Roman" w:eastAsia="Times New Roman" w:hAnsi="Times New Roman" w:cs="Times New Roman"/>
      <w:sz w:val="24"/>
      <w:szCs w:val="20"/>
      <w:lang w:eastAsia="ru-RU"/>
    </w:rPr>
  </w:style>
  <w:style w:type="paragraph" w:styleId="a7">
    <w:name w:val="List Paragraph"/>
    <w:basedOn w:val="a"/>
    <w:uiPriority w:val="34"/>
    <w:qFormat/>
    <w:pPr>
      <w:ind w:left="720"/>
      <w:contextualSpacing/>
    </w:pPr>
  </w:style>
  <w:style w:type="paragraph" w:customStyle="1" w:styleId="rvps2">
    <w:name w:val="rvps2"/>
    <w:basedOn w:val="a"/>
    <w:pPr>
      <w:spacing w:before="100" w:beforeAutospacing="1" w:after="100" w:afterAutospacing="1"/>
    </w:pPr>
    <w:rPr>
      <w:sz w:val="24"/>
      <w:szCs w:val="24"/>
    </w:rPr>
  </w:style>
  <w:style w:type="character" w:customStyle="1" w:styleId="40">
    <w:name w:val="Заголовок 4 Знак"/>
    <w:basedOn w:val="a0"/>
    <w:link w:val="4"/>
    <w:qFormat/>
    <w:rPr>
      <w:rFonts w:ascii="Times New Roman" w:eastAsia="Times New Roman" w:hAnsi="Times New Roman" w:cs="Times New Roman"/>
      <w:sz w:val="28"/>
      <w:szCs w:val="20"/>
      <w:lang w:eastAsia="ru-RU"/>
    </w:rPr>
  </w:style>
  <w:style w:type="character" w:customStyle="1" w:styleId="a4">
    <w:name w:val="Текст выноски Знак"/>
    <w:basedOn w:val="a0"/>
    <w:link w:val="a3"/>
    <w:uiPriority w:val="99"/>
    <w:semiHidden/>
    <w:rPr>
      <w:rFonts w:ascii="Arial" w:eastAsia="Times New Roman" w:hAnsi="Arial" w:cs="Arial"/>
      <w:sz w:val="16"/>
      <w:szCs w:val="16"/>
      <w:lang w:eastAsia="ru-RU"/>
    </w:rPr>
  </w:style>
  <w:style w:type="paragraph" w:customStyle="1" w:styleId="a8">
    <w:name w:val="Знак Знак"/>
    <w:basedOn w:val="a"/>
    <w:rsid w:val="00BF60CD"/>
    <w:rPr>
      <w:rFonts w:ascii="Verdana" w:hAnsi="Verdana" w:cs="Verdana"/>
      <w:lang w:val="en-US" w:eastAsia="en-US"/>
    </w:rPr>
  </w:style>
  <w:style w:type="paragraph" w:styleId="a9">
    <w:name w:val="footer"/>
    <w:basedOn w:val="a"/>
    <w:link w:val="aa"/>
    <w:uiPriority w:val="99"/>
    <w:unhideWhenUsed/>
    <w:rsid w:val="00E013C2"/>
    <w:pPr>
      <w:tabs>
        <w:tab w:val="center" w:pos="4677"/>
        <w:tab w:val="right" w:pos="9355"/>
      </w:tabs>
    </w:pPr>
  </w:style>
  <w:style w:type="character" w:customStyle="1" w:styleId="aa">
    <w:name w:val="Нижний колонтитул Знак"/>
    <w:basedOn w:val="a0"/>
    <w:link w:val="a9"/>
    <w:uiPriority w:val="99"/>
    <w:rsid w:val="00E013C2"/>
    <w:rPr>
      <w:rFonts w:eastAsia="Times New Roman"/>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692941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oleObject" Target="embeddings/oleObject1.bin"/><Relationship Id="rId4" Type="http://schemas.openxmlformats.org/officeDocument/2006/relationships/styles" Target="styles.xml"/><Relationship Id="rId9" Type="http://schemas.openxmlformats.org/officeDocument/2006/relationships/image" Target="media/image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3F47BAA-2860-4380-A2E7-861E2584A0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220</TotalTime>
  <Pages>1</Pages>
  <Words>1346</Words>
  <Characters>7676</Characters>
  <Application>Microsoft Office Word</Application>
  <DocSecurity>0</DocSecurity>
  <Lines>63</Lines>
  <Paragraphs>18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Krokoz™</Company>
  <LinksUpToDate>false</LinksUpToDate>
  <CharactersWithSpaces>9004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Невертий</dc:creator>
  <cp:lastModifiedBy>Glunitskay</cp:lastModifiedBy>
  <cp:revision>55</cp:revision>
  <cp:lastPrinted>2025-12-12T11:02:00Z</cp:lastPrinted>
  <dcterms:created xsi:type="dcterms:W3CDTF">2025-11-05T19:49:00Z</dcterms:created>
  <dcterms:modified xsi:type="dcterms:W3CDTF">2025-12-16T12:52:00Z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1033-12.2.0.19805</vt:lpwstr>
  </property>
  <property fmtid="{D5CDD505-2E9C-101B-9397-08002B2CF9AE}" pid="3" name="ICV">
    <vt:lpwstr>8D8036E1577A48CC8DC12903E3DE5D46_12</vt:lpwstr>
  </property>
</Properties>
</file>